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5" w:rsidRDefault="00E57D26">
      <w:pPr>
        <w:rPr>
          <w:rFonts w:ascii="Arial" w:hAnsi="Arial" w:cs="Arial"/>
          <w:b/>
          <w:sz w:val="28"/>
          <w:szCs w:val="28"/>
          <w:lang w:val="de-DE"/>
        </w:rPr>
      </w:pPr>
      <w:r w:rsidRPr="00E57D26">
        <w:rPr>
          <w:rFonts w:ascii="Arial" w:hAnsi="Arial" w:cs="Arial"/>
          <w:b/>
          <w:sz w:val="28"/>
          <w:szCs w:val="28"/>
          <w:lang w:val="de-DE"/>
        </w:rPr>
        <w:t>Anhang A</w:t>
      </w:r>
      <w:r w:rsidR="00E04FC7">
        <w:rPr>
          <w:rFonts w:ascii="Arial" w:hAnsi="Arial" w:cs="Arial"/>
          <w:b/>
          <w:sz w:val="28"/>
          <w:szCs w:val="28"/>
          <w:lang w:val="de-DE"/>
        </w:rPr>
        <w:t>.1</w:t>
      </w:r>
      <w:r w:rsidRPr="00E57D26">
        <w:rPr>
          <w:rFonts w:ascii="Arial" w:hAnsi="Arial" w:cs="Arial"/>
          <w:b/>
          <w:sz w:val="28"/>
          <w:szCs w:val="28"/>
          <w:lang w:val="de-DE"/>
        </w:rPr>
        <w:t xml:space="preserve"> – Auftrag </w:t>
      </w:r>
      <w:r w:rsidR="00226E43">
        <w:rPr>
          <w:rFonts w:ascii="Arial" w:hAnsi="Arial" w:cs="Arial"/>
          <w:b/>
          <w:sz w:val="28"/>
          <w:szCs w:val="28"/>
          <w:lang w:val="de-DE"/>
        </w:rPr>
        <w:t>auf</w:t>
      </w:r>
      <w:r w:rsidRPr="00E57D26">
        <w:rPr>
          <w:rFonts w:ascii="Arial" w:hAnsi="Arial" w:cs="Arial"/>
          <w:b/>
          <w:sz w:val="28"/>
          <w:szCs w:val="28"/>
          <w:lang w:val="de-DE"/>
        </w:rPr>
        <w:t xml:space="preserve"> VdS</w:t>
      </w:r>
      <w:r>
        <w:rPr>
          <w:rFonts w:ascii="Arial" w:hAnsi="Arial" w:cs="Arial"/>
          <w:b/>
          <w:sz w:val="28"/>
          <w:szCs w:val="28"/>
          <w:lang w:val="de-DE"/>
        </w:rPr>
        <w:t xml:space="preserve"> – </w:t>
      </w:r>
      <w:r w:rsidRPr="00E57D26">
        <w:rPr>
          <w:rFonts w:ascii="Arial" w:hAnsi="Arial" w:cs="Arial"/>
          <w:b/>
          <w:sz w:val="28"/>
          <w:szCs w:val="28"/>
          <w:lang w:val="de-DE"/>
        </w:rPr>
        <w:t>Anerk</w:t>
      </w:r>
      <w:r>
        <w:rPr>
          <w:rFonts w:ascii="Arial" w:hAnsi="Arial" w:cs="Arial"/>
          <w:b/>
          <w:sz w:val="28"/>
          <w:szCs w:val="28"/>
          <w:lang w:val="de-DE"/>
        </w:rPr>
        <w:t>ennung</w:t>
      </w: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1582"/>
        <w:gridCol w:w="637"/>
        <w:gridCol w:w="240"/>
        <w:gridCol w:w="2168"/>
        <w:gridCol w:w="1189"/>
        <w:gridCol w:w="376"/>
        <w:gridCol w:w="94"/>
        <w:gridCol w:w="2406"/>
      </w:tblGrid>
      <w:tr w:rsidR="001E2C22" w:rsidRPr="00316195" w:rsidTr="00227FEB">
        <w:tc>
          <w:tcPr>
            <w:tcW w:w="1604" w:type="pct"/>
            <w:gridSpan w:val="4"/>
            <w:tcBorders>
              <w:bottom w:val="nil"/>
              <w:right w:val="nil"/>
            </w:tcBorders>
          </w:tcPr>
          <w:p w:rsidR="00316195" w:rsidRPr="00316195" w:rsidRDefault="000849F8" w:rsidP="00AD56F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de-DE"/>
                </w:rPr>
                <w:id w:val="-112553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B1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31619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316195" w:rsidRPr="00316195">
              <w:rPr>
                <w:rFonts w:ascii="Arial" w:hAnsi="Arial" w:cs="Arial"/>
                <w:b/>
                <w:sz w:val="24"/>
                <w:szCs w:val="24"/>
                <w:lang w:val="de-DE"/>
              </w:rPr>
              <w:t>Neuauftrag</w:t>
            </w:r>
          </w:p>
        </w:tc>
        <w:tc>
          <w:tcPr>
            <w:tcW w:w="2034" w:type="pct"/>
            <w:gridSpan w:val="3"/>
            <w:tcBorders>
              <w:left w:val="nil"/>
              <w:bottom w:val="nil"/>
              <w:right w:val="nil"/>
            </w:tcBorders>
          </w:tcPr>
          <w:p w:rsidR="00316195" w:rsidRPr="00316195" w:rsidRDefault="000849F8" w:rsidP="00AD56FF">
            <w:pPr>
              <w:tabs>
                <w:tab w:val="left" w:pos="91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de-DE"/>
                </w:rPr>
                <w:id w:val="-18451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41234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7005AD">
              <w:rPr>
                <w:rFonts w:ascii="Arial" w:hAnsi="Arial" w:cs="Arial"/>
                <w:b/>
                <w:sz w:val="24"/>
                <w:szCs w:val="24"/>
                <w:lang w:val="de-DE"/>
              </w:rPr>
              <w:t>Verlängerung</w:t>
            </w:r>
          </w:p>
        </w:tc>
        <w:tc>
          <w:tcPr>
            <w:tcW w:w="1362" w:type="pct"/>
            <w:gridSpan w:val="2"/>
            <w:tcBorders>
              <w:left w:val="nil"/>
              <w:bottom w:val="nil"/>
            </w:tcBorders>
          </w:tcPr>
          <w:p w:rsidR="00316195" w:rsidRPr="00316195" w:rsidRDefault="000849F8" w:rsidP="00AD56FF">
            <w:pPr>
              <w:tabs>
                <w:tab w:val="left" w:pos="9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de-DE"/>
                </w:rPr>
                <w:id w:val="-17300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8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41234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316195" w:rsidRPr="00316195">
              <w:rPr>
                <w:rFonts w:ascii="Arial" w:hAnsi="Arial" w:cs="Arial"/>
                <w:b/>
                <w:sz w:val="24"/>
                <w:szCs w:val="24"/>
                <w:lang w:val="de-DE"/>
              </w:rPr>
              <w:t>Änderung</w:t>
            </w:r>
          </w:p>
        </w:tc>
      </w:tr>
      <w:tr w:rsidR="00316195" w:rsidRPr="00B833A9" w:rsidTr="00921BC3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316195" w:rsidRPr="009B3DB9" w:rsidRDefault="00316195" w:rsidP="007C64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31619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Anerkennung </w:t>
            </w:r>
            <w:r w:rsidR="009B3DB9" w:rsidRPr="009B3DB9">
              <w:rPr>
                <w:rFonts w:ascii="Arial" w:hAnsi="Arial" w:cs="Arial"/>
                <w:b/>
                <w:sz w:val="24"/>
                <w:szCs w:val="24"/>
                <w:lang w:val="de-DE"/>
              </w:rPr>
              <w:t>von Schweißverfahren an Rohren kleiner DN 65</w:t>
            </w:r>
          </w:p>
        </w:tc>
      </w:tr>
      <w:tr w:rsidR="00921BC3" w:rsidRPr="00316195" w:rsidTr="00227FEB">
        <w:tc>
          <w:tcPr>
            <w:tcW w:w="264" w:type="pct"/>
            <w:vMerge w:val="restart"/>
          </w:tcPr>
          <w:p w:rsidR="00520B97" w:rsidRPr="00316195" w:rsidRDefault="00520B97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="000C4C5E">
              <w:rPr>
                <w:rFonts w:ascii="Arial" w:hAnsi="Arial" w:cs="Arial"/>
                <w:b/>
                <w:sz w:val="20"/>
                <w:szCs w:val="20"/>
                <w:lang w:val="de-DE"/>
              </w:rPr>
              <w:t>.1</w:t>
            </w:r>
          </w:p>
        </w:tc>
        <w:tc>
          <w:tcPr>
            <w:tcW w:w="2521" w:type="pct"/>
            <w:gridSpan w:val="4"/>
          </w:tcPr>
          <w:p w:rsidR="00520B97" w:rsidRDefault="00520B97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Auftraggeber / Errichterunternehmen</w:t>
            </w:r>
          </w:p>
          <w:p w:rsidR="00520B97" w:rsidRPr="00113B6C" w:rsidRDefault="00520B97" w:rsidP="007005AD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13B6C">
              <w:rPr>
                <w:rFonts w:ascii="Arial" w:hAnsi="Arial" w:cs="Arial"/>
                <w:sz w:val="14"/>
                <w:szCs w:val="14"/>
                <w:lang w:val="de-DE"/>
              </w:rPr>
              <w:t>Anerken</w:t>
            </w:r>
            <w:r w:rsidR="007005AD">
              <w:rPr>
                <w:rFonts w:ascii="Arial" w:hAnsi="Arial" w:cs="Arial"/>
                <w:sz w:val="14"/>
                <w:szCs w:val="14"/>
                <w:lang w:val="de-DE"/>
              </w:rPr>
              <w:t xml:space="preserve">nungsnummer (bei Verlängerung / </w:t>
            </w:r>
            <w:r w:rsidRPr="00113B6C">
              <w:rPr>
                <w:rFonts w:ascii="Arial" w:hAnsi="Arial" w:cs="Arial"/>
                <w:sz w:val="14"/>
                <w:szCs w:val="14"/>
                <w:lang w:val="de-DE"/>
              </w:rPr>
              <w:t>Änderung)</w:t>
            </w:r>
          </w:p>
        </w:tc>
        <w:tc>
          <w:tcPr>
            <w:tcW w:w="2215" w:type="pct"/>
            <w:gridSpan w:val="4"/>
            <w:vAlign w:val="center"/>
          </w:tcPr>
          <w:p w:rsidR="00520B97" w:rsidRPr="00316195" w:rsidRDefault="00520B97" w:rsidP="0041234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 </w:t>
            </w:r>
            <w:r w:rsidR="004A14FB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4FB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4A14FB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="004A14FB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="004A14F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="004A14F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="004A14F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="004A14F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="004A14FB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="004A14FB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CF6BC2" w:rsidTr="00227FEB">
        <w:tc>
          <w:tcPr>
            <w:tcW w:w="264" w:type="pct"/>
            <w:vMerge/>
          </w:tcPr>
          <w:p w:rsidR="00520B97" w:rsidRPr="00316195" w:rsidRDefault="00520B97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340" w:type="pct"/>
            <w:gridSpan w:val="3"/>
          </w:tcPr>
          <w:p w:rsidR="00520B97" w:rsidRPr="0058396B" w:rsidRDefault="00520B97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Firmenname</w:t>
            </w:r>
          </w:p>
        </w:tc>
        <w:tc>
          <w:tcPr>
            <w:tcW w:w="3396" w:type="pct"/>
            <w:gridSpan w:val="5"/>
          </w:tcPr>
          <w:p w:rsidR="00520B97" w:rsidRPr="0058396B" w:rsidRDefault="002E1280" w:rsidP="004A14FB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CF6BC2" w:rsidTr="00227FEB">
        <w:trPr>
          <w:trHeight w:val="205"/>
        </w:trPr>
        <w:tc>
          <w:tcPr>
            <w:tcW w:w="264" w:type="pct"/>
            <w:vMerge/>
          </w:tcPr>
          <w:p w:rsidR="00CF6BC2" w:rsidRPr="00316195" w:rsidRDefault="00CF6BC2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340" w:type="pct"/>
            <w:gridSpan w:val="3"/>
            <w:vAlign w:val="center"/>
          </w:tcPr>
          <w:p w:rsidR="00CF6BC2" w:rsidRPr="0058396B" w:rsidRDefault="00CF6BC2" w:rsidP="004A14F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Interne Bestellnummer</w:t>
            </w:r>
          </w:p>
        </w:tc>
        <w:tc>
          <w:tcPr>
            <w:tcW w:w="3396" w:type="pct"/>
            <w:gridSpan w:val="5"/>
            <w:vAlign w:val="center"/>
          </w:tcPr>
          <w:p w:rsidR="00CF6BC2" w:rsidRDefault="004A14FB" w:rsidP="004A14FB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6E43" w:rsidRPr="00316195" w:rsidTr="00227FEB">
        <w:tc>
          <w:tcPr>
            <w:tcW w:w="264" w:type="pct"/>
            <w:vMerge/>
          </w:tcPr>
          <w:p w:rsidR="00226E43" w:rsidRPr="00316195" w:rsidRDefault="00226E43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8"/>
          </w:tcPr>
          <w:p w:rsidR="00226E43" w:rsidRPr="0058396B" w:rsidRDefault="00226E43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A14FB">
              <w:rPr>
                <w:rFonts w:ascii="Arial" w:hAnsi="Arial" w:cs="Arial"/>
                <w:b/>
                <w:sz w:val="18"/>
                <w:szCs w:val="18"/>
                <w:lang w:val="de-DE"/>
              </w:rPr>
              <w:t>Vertretungsberechtigte Person</w:t>
            </w:r>
          </w:p>
        </w:tc>
      </w:tr>
      <w:tr w:rsidR="00921BC3" w:rsidRPr="00316195" w:rsidTr="00227FEB">
        <w:tc>
          <w:tcPr>
            <w:tcW w:w="264" w:type="pct"/>
            <w:vMerge/>
          </w:tcPr>
          <w:p w:rsidR="00715809" w:rsidRPr="00316195" w:rsidRDefault="00715809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</w:tcPr>
          <w:p w:rsidR="00715809" w:rsidRPr="0058396B" w:rsidRDefault="00715809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</w:p>
        </w:tc>
        <w:tc>
          <w:tcPr>
            <w:tcW w:w="1659" w:type="pct"/>
            <w:gridSpan w:val="3"/>
          </w:tcPr>
          <w:p w:rsidR="00715809" w:rsidRPr="0041234A" w:rsidRDefault="004A14FB" w:rsidP="0041234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648" w:type="pct"/>
          </w:tcPr>
          <w:p w:rsidR="00715809" w:rsidRPr="0058396B" w:rsidRDefault="00715809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1567" w:type="pct"/>
            <w:gridSpan w:val="3"/>
          </w:tcPr>
          <w:p w:rsidR="00715809" w:rsidRPr="0058396B" w:rsidRDefault="004A14FB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316195" w:rsidTr="00227FEB">
        <w:tc>
          <w:tcPr>
            <w:tcW w:w="264" w:type="pct"/>
            <w:vMerge/>
          </w:tcPr>
          <w:p w:rsidR="00715809" w:rsidRPr="00316195" w:rsidRDefault="00715809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</w:tcPr>
          <w:p w:rsidR="00715809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Funktion</w:t>
            </w:r>
          </w:p>
        </w:tc>
        <w:tc>
          <w:tcPr>
            <w:tcW w:w="1659" w:type="pct"/>
            <w:gridSpan w:val="3"/>
          </w:tcPr>
          <w:p w:rsidR="00715809" w:rsidRPr="0058396B" w:rsidRDefault="004A14FB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648" w:type="pct"/>
          </w:tcPr>
          <w:p w:rsidR="00715809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Straße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/ Nr.</w:t>
            </w:r>
          </w:p>
        </w:tc>
        <w:tc>
          <w:tcPr>
            <w:tcW w:w="1567" w:type="pct"/>
            <w:gridSpan w:val="3"/>
          </w:tcPr>
          <w:p w:rsidR="00715809" w:rsidRPr="0058396B" w:rsidRDefault="00226E43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316195" w:rsidTr="00227FEB">
        <w:tc>
          <w:tcPr>
            <w:tcW w:w="264" w:type="pct"/>
            <w:vMerge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Postleitzahl</w:t>
            </w:r>
          </w:p>
        </w:tc>
        <w:tc>
          <w:tcPr>
            <w:tcW w:w="1659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648" w:type="pct"/>
          </w:tcPr>
          <w:p w:rsidR="00074D05" w:rsidRPr="0058396B" w:rsidRDefault="00074D05" w:rsidP="00B833A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567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316195" w:rsidTr="00227FEB">
        <w:tc>
          <w:tcPr>
            <w:tcW w:w="264" w:type="pct"/>
            <w:vMerge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</w:tcPr>
          <w:p w:rsidR="00074D05" w:rsidRPr="0058396B" w:rsidRDefault="00074D05" w:rsidP="00B833A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Land</w:t>
            </w:r>
          </w:p>
        </w:tc>
        <w:tc>
          <w:tcPr>
            <w:tcW w:w="1659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648" w:type="pct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1567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316195" w:rsidTr="00227FEB">
        <w:tc>
          <w:tcPr>
            <w:tcW w:w="264" w:type="pct"/>
            <w:vMerge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62" w:type="pct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3874" w:type="pct"/>
            <w:gridSpan w:val="7"/>
          </w:tcPr>
          <w:p w:rsidR="00074D05" w:rsidRPr="00F95BB9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074D05" w:rsidRPr="00B833A9" w:rsidTr="00227FEB">
        <w:tc>
          <w:tcPr>
            <w:tcW w:w="264" w:type="pct"/>
            <w:vMerge w:val="restart"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1.2</w:t>
            </w:r>
          </w:p>
        </w:tc>
        <w:tc>
          <w:tcPr>
            <w:tcW w:w="4736" w:type="pct"/>
            <w:gridSpan w:val="8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C76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Rechnungsanschrift </w:t>
            </w:r>
            <w:r w:rsidRPr="00113B6C">
              <w:rPr>
                <w:rFonts w:ascii="Arial" w:hAnsi="Arial" w:cs="Arial"/>
                <w:sz w:val="14"/>
                <w:szCs w:val="14"/>
                <w:lang w:val="de-DE"/>
              </w:rPr>
              <w:t>(falls abweichend von Auftraggeber)</w:t>
            </w:r>
          </w:p>
        </w:tc>
      </w:tr>
      <w:tr w:rsidR="00921BC3" w:rsidRPr="00316195" w:rsidTr="00227FEB">
        <w:tc>
          <w:tcPr>
            <w:tcW w:w="264" w:type="pct"/>
            <w:vMerge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09" w:type="pct"/>
            <w:gridSpan w:val="2"/>
          </w:tcPr>
          <w:p w:rsidR="00074D05" w:rsidRPr="0058396B" w:rsidRDefault="00074D05" w:rsidP="00AD56F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Abteilung / Sons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t.</w:t>
            </w:r>
          </w:p>
        </w:tc>
        <w:tc>
          <w:tcPr>
            <w:tcW w:w="1312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04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Straße / Postfach</w:t>
            </w:r>
          </w:p>
        </w:tc>
        <w:tc>
          <w:tcPr>
            <w:tcW w:w="1311" w:type="pct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316195" w:rsidTr="00227FEB">
        <w:tc>
          <w:tcPr>
            <w:tcW w:w="264" w:type="pct"/>
            <w:vMerge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09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Postleitzahl</w:t>
            </w:r>
          </w:p>
        </w:tc>
        <w:tc>
          <w:tcPr>
            <w:tcW w:w="1312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04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311" w:type="pct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316195" w:rsidTr="00227FEB">
        <w:tc>
          <w:tcPr>
            <w:tcW w:w="264" w:type="pct"/>
            <w:vMerge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09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Land</w:t>
            </w:r>
          </w:p>
        </w:tc>
        <w:tc>
          <w:tcPr>
            <w:tcW w:w="1312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04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005AD">
              <w:rPr>
                <w:rFonts w:ascii="Arial" w:hAnsi="Arial" w:cs="Arial"/>
                <w:sz w:val="18"/>
                <w:szCs w:val="18"/>
                <w:lang w:val="de-DE"/>
              </w:rPr>
              <w:t>USt - IdNr. (Ausland)</w:t>
            </w:r>
          </w:p>
        </w:tc>
        <w:tc>
          <w:tcPr>
            <w:tcW w:w="1311" w:type="pct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074D05" w:rsidRPr="00B833A9" w:rsidTr="00227FEB">
        <w:tc>
          <w:tcPr>
            <w:tcW w:w="264" w:type="pct"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1.3</w:t>
            </w:r>
          </w:p>
        </w:tc>
        <w:tc>
          <w:tcPr>
            <w:tcW w:w="4736" w:type="pct"/>
            <w:gridSpan w:val="8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C766C">
              <w:rPr>
                <w:rFonts w:ascii="Arial" w:hAnsi="Arial" w:cs="Arial"/>
                <w:b/>
                <w:sz w:val="20"/>
                <w:szCs w:val="20"/>
                <w:lang w:val="de-DE"/>
              </w:rPr>
              <w:t>Administrativer Ansprechpartner</w:t>
            </w: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113B6C">
              <w:rPr>
                <w:rFonts w:ascii="Arial" w:hAnsi="Arial" w:cs="Arial"/>
                <w:sz w:val="14"/>
                <w:szCs w:val="14"/>
                <w:lang w:val="de-DE"/>
              </w:rPr>
              <w:t>(falls abweichend von vertretungsberechtigter Person)</w:t>
            </w:r>
          </w:p>
        </w:tc>
      </w:tr>
      <w:tr w:rsidR="00921BC3" w:rsidRPr="00316195" w:rsidTr="00227FEB">
        <w:tc>
          <w:tcPr>
            <w:tcW w:w="264" w:type="pct"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09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</w:p>
        </w:tc>
        <w:tc>
          <w:tcPr>
            <w:tcW w:w="1312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04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1311" w:type="pct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316195" w:rsidTr="00227FEB">
        <w:tc>
          <w:tcPr>
            <w:tcW w:w="264" w:type="pct"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09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Titel</w:t>
            </w:r>
          </w:p>
        </w:tc>
        <w:tc>
          <w:tcPr>
            <w:tcW w:w="1312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04" w:type="pct"/>
            <w:gridSpan w:val="3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1311" w:type="pct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316195" w:rsidTr="00227FEB">
        <w:tc>
          <w:tcPr>
            <w:tcW w:w="264" w:type="pct"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209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8396B">
              <w:rPr>
                <w:rFonts w:ascii="Arial" w:hAnsi="Arial" w:cs="Arial"/>
                <w:sz w:val="18"/>
                <w:szCs w:val="18"/>
                <w:lang w:val="de-DE"/>
              </w:rPr>
              <w:t>Mobil</w:t>
            </w:r>
          </w:p>
        </w:tc>
        <w:tc>
          <w:tcPr>
            <w:tcW w:w="1312" w:type="pct"/>
            <w:gridSpan w:val="2"/>
          </w:tcPr>
          <w:p w:rsidR="00074D05" w:rsidRPr="0058396B" w:rsidRDefault="00074D05" w:rsidP="003161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904" w:type="pct"/>
            <w:gridSpan w:val="3"/>
          </w:tcPr>
          <w:p w:rsidR="00074D05" w:rsidRPr="0058396B" w:rsidRDefault="00074D05" w:rsidP="00B833A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1311" w:type="pct"/>
          </w:tcPr>
          <w:p w:rsidR="00074D05" w:rsidRPr="0058396B" w:rsidRDefault="00074D05" w:rsidP="00316195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074D05" w:rsidRPr="00316195" w:rsidTr="00227FEB">
        <w:tc>
          <w:tcPr>
            <w:tcW w:w="264" w:type="pct"/>
          </w:tcPr>
          <w:p w:rsidR="00074D05" w:rsidRPr="00316195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4736" w:type="pct"/>
            <w:gridSpan w:val="8"/>
            <w:tcBorders>
              <w:bottom w:val="single" w:sz="4" w:space="0" w:color="auto"/>
            </w:tcBorders>
          </w:tcPr>
          <w:p w:rsidR="00074D05" w:rsidRPr="009C766C" w:rsidRDefault="005031B1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Schweißverfahren</w:t>
            </w:r>
          </w:p>
        </w:tc>
      </w:tr>
      <w:tr w:rsidR="009B3DB9" w:rsidRPr="00316195" w:rsidTr="00227FEB">
        <w:trPr>
          <w:trHeight w:val="167"/>
        </w:trPr>
        <w:tc>
          <w:tcPr>
            <w:tcW w:w="264" w:type="pct"/>
            <w:vMerge w:val="restart"/>
          </w:tcPr>
          <w:p w:rsidR="009B3DB9" w:rsidRPr="00113B6C" w:rsidRDefault="009B3DB9" w:rsidP="00227FEB">
            <w:pPr>
              <w:ind w:right="-6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2.1</w:t>
            </w:r>
          </w:p>
        </w:tc>
        <w:tc>
          <w:tcPr>
            <w:tcW w:w="4736" w:type="pct"/>
            <w:gridSpan w:val="8"/>
            <w:tcBorders>
              <w:bottom w:val="nil"/>
            </w:tcBorders>
            <w:tcMar>
              <w:top w:w="0" w:type="dxa"/>
              <w:bottom w:w="0" w:type="dxa"/>
            </w:tcMar>
          </w:tcPr>
          <w:p w:rsidR="009B3DB9" w:rsidRDefault="000849F8" w:rsidP="001C3027">
            <w:pPr>
              <w:tabs>
                <w:tab w:val="left" w:pos="852"/>
                <w:tab w:val="left" w:pos="425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1424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DB9" w:rsidRPr="009B3DB9">
                  <w:rPr>
                    <w:rFonts w:ascii="Arial" w:hAnsi="Arial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9B3DB9" w:rsidRPr="009B3DB9">
              <w:rPr>
                <w:rFonts w:ascii="Arial" w:hAnsi="Arial" w:cs="Arial"/>
                <w:sz w:val="18"/>
                <w:szCs w:val="18"/>
                <w:lang w:val="de-DE"/>
              </w:rPr>
              <w:t>Muffenschweißverfahren</w:t>
            </w:r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</w:tr>
      <w:tr w:rsidR="00074D05" w:rsidRPr="009B3DB9" w:rsidTr="00227FEB">
        <w:trPr>
          <w:trHeight w:val="167"/>
        </w:trPr>
        <w:tc>
          <w:tcPr>
            <w:tcW w:w="264" w:type="pct"/>
            <w:vMerge/>
          </w:tcPr>
          <w:p w:rsidR="00074D05" w:rsidRPr="00113B6C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8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4D05" w:rsidRPr="0058396B" w:rsidRDefault="000849F8" w:rsidP="0057344F">
            <w:pPr>
              <w:tabs>
                <w:tab w:val="left" w:pos="852"/>
                <w:tab w:val="left" w:pos="425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7466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05" w:rsidRPr="0057344F">
                  <w:rPr>
                    <w:rFonts w:ascii="Arial" w:hAnsi="Arial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074D0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9B3DB9" w:rsidRP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Muffenschweißverfahren </w:t>
            </w:r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>(teilautomatisiert)</w:t>
            </w:r>
          </w:p>
        </w:tc>
      </w:tr>
      <w:tr w:rsidR="009B3DB9" w:rsidRPr="00316195" w:rsidTr="00227FEB">
        <w:trPr>
          <w:trHeight w:val="167"/>
        </w:trPr>
        <w:tc>
          <w:tcPr>
            <w:tcW w:w="264" w:type="pct"/>
            <w:vMerge/>
          </w:tcPr>
          <w:p w:rsidR="009B3DB9" w:rsidRPr="00113B6C" w:rsidRDefault="009B3DB9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8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B3DB9" w:rsidRPr="0058396B" w:rsidRDefault="000849F8" w:rsidP="009B3DB9">
            <w:pPr>
              <w:tabs>
                <w:tab w:val="left" w:pos="852"/>
                <w:tab w:val="left" w:pos="425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4894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DB9" w:rsidRPr="009B3DB9">
                  <w:rPr>
                    <w:rFonts w:ascii="Arial" w:hAnsi="Arial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9B3DB9" w:rsidRPr="009B3DB9">
              <w:rPr>
                <w:rFonts w:ascii="Arial" w:hAnsi="Arial" w:cs="Arial"/>
                <w:sz w:val="18"/>
                <w:szCs w:val="18"/>
                <w:lang w:val="de-DE"/>
              </w:rPr>
              <w:t>Schweißverfahren von Rohrverbindungen</w:t>
            </w:r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</w:tr>
      <w:tr w:rsidR="009B3DB9" w:rsidRPr="009B3DB9" w:rsidTr="00227FEB">
        <w:trPr>
          <w:trHeight w:val="167"/>
        </w:trPr>
        <w:tc>
          <w:tcPr>
            <w:tcW w:w="264" w:type="pct"/>
            <w:vMerge/>
          </w:tcPr>
          <w:p w:rsidR="009B3DB9" w:rsidRPr="00113B6C" w:rsidRDefault="009B3DB9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8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B3DB9" w:rsidRDefault="000849F8" w:rsidP="009B3DB9">
            <w:pPr>
              <w:tabs>
                <w:tab w:val="left" w:pos="852"/>
                <w:tab w:val="left" w:pos="425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9751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DB9" w:rsidRPr="009B3DB9">
                  <w:rPr>
                    <w:rFonts w:ascii="Arial" w:hAnsi="Arial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9B3DB9" w:rsidRPr="009B3DB9">
              <w:rPr>
                <w:rFonts w:ascii="Arial" w:hAnsi="Arial" w:cs="Arial"/>
                <w:sz w:val="18"/>
                <w:szCs w:val="18"/>
                <w:lang w:val="de-DE"/>
              </w:rPr>
              <w:t>Schweißverfahren von Rohrverbindungen</w:t>
            </w:r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(teilautomatisiert) </w:t>
            </w:r>
          </w:p>
        </w:tc>
      </w:tr>
      <w:tr w:rsidR="009B3DB9" w:rsidRPr="00316195" w:rsidTr="00227FEB">
        <w:trPr>
          <w:trHeight w:val="167"/>
        </w:trPr>
        <w:tc>
          <w:tcPr>
            <w:tcW w:w="264" w:type="pct"/>
            <w:vMerge/>
          </w:tcPr>
          <w:p w:rsidR="009B3DB9" w:rsidRPr="00113B6C" w:rsidRDefault="009B3DB9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8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B3DB9" w:rsidRPr="0058396B" w:rsidRDefault="000849F8" w:rsidP="001C3027">
            <w:pPr>
              <w:tabs>
                <w:tab w:val="left" w:pos="852"/>
                <w:tab w:val="left" w:pos="425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9344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DB9" w:rsidRPr="0057344F">
                  <w:rPr>
                    <w:rFonts w:ascii="Arial" w:hAnsi="Arial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9B3DB9" w:rsidRPr="009B3DB9">
              <w:rPr>
                <w:rFonts w:ascii="Arial" w:hAnsi="Arial" w:cs="Arial"/>
                <w:sz w:val="18"/>
                <w:szCs w:val="18"/>
                <w:lang w:val="de-DE"/>
              </w:rPr>
              <w:t>Anschweißen von Strangrohren</w:t>
            </w:r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</w:tr>
      <w:tr w:rsidR="00074D05" w:rsidRPr="009B3DB9" w:rsidTr="00227FEB">
        <w:trPr>
          <w:trHeight w:val="167"/>
        </w:trPr>
        <w:tc>
          <w:tcPr>
            <w:tcW w:w="264" w:type="pct"/>
            <w:vMerge/>
          </w:tcPr>
          <w:p w:rsidR="00074D05" w:rsidRPr="00113B6C" w:rsidRDefault="00074D05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21BC3" w:rsidRPr="0058396B" w:rsidRDefault="000849F8" w:rsidP="009B3DB9">
            <w:pPr>
              <w:tabs>
                <w:tab w:val="left" w:pos="852"/>
                <w:tab w:val="left" w:pos="425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4304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05" w:rsidRPr="009B3DB9">
                  <w:rPr>
                    <w:rFonts w:ascii="Arial" w:hAnsi="Arial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9B3DB9" w:rsidRPr="009B3DB9">
              <w:rPr>
                <w:rFonts w:ascii="Arial" w:hAnsi="Arial" w:cs="Arial"/>
                <w:sz w:val="18"/>
                <w:szCs w:val="18"/>
                <w:lang w:val="de-DE"/>
              </w:rPr>
              <w:t>Anschweißen von Strangrohren</w:t>
            </w:r>
            <w:r w:rsid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 (teilautomatisiert)</w:t>
            </w:r>
          </w:p>
        </w:tc>
      </w:tr>
    </w:tbl>
    <w:p w:rsidR="00227FEB" w:rsidRDefault="00227FEB">
      <w:r>
        <w:br w:type="page"/>
      </w: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1136"/>
        <w:gridCol w:w="3502"/>
        <w:gridCol w:w="1404"/>
        <w:gridCol w:w="2115"/>
        <w:gridCol w:w="536"/>
      </w:tblGrid>
      <w:tr w:rsidR="00227FEB" w:rsidRPr="00B833A9" w:rsidTr="00227FEB">
        <w:trPr>
          <w:trHeight w:val="167"/>
        </w:trPr>
        <w:tc>
          <w:tcPr>
            <w:tcW w:w="264" w:type="pct"/>
          </w:tcPr>
          <w:p w:rsidR="00227FEB" w:rsidRPr="00113B6C" w:rsidRDefault="00227FEB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27FEB" w:rsidRPr="00227FEB" w:rsidRDefault="00227FEB" w:rsidP="00227FEB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27F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Fertigungsstätten </w:t>
            </w:r>
            <w:r w:rsidRPr="00227FEB">
              <w:rPr>
                <w:rFonts w:ascii="Arial" w:hAnsi="Arial" w:cs="Arial"/>
                <w:b/>
                <w:sz w:val="12"/>
                <w:szCs w:val="20"/>
                <w:lang w:val="de-DE"/>
              </w:rPr>
              <w:t>(bei abweichender Adresse zu Angaben aus 1)</w:t>
            </w:r>
          </w:p>
        </w:tc>
      </w:tr>
      <w:tr w:rsidR="00227FEB" w:rsidRPr="0058396B" w:rsidTr="00227FEB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Straße /Nr.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Land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7FEB" w:rsidRPr="0058396B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PLZ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7FEB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Muffenschweißverfahren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20997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227FEB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Muffenschweißverfahren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38382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Schweißverfahren von Rohrverbindungen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2262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Schweißverfahren von Rohrverbindungen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31060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Anschweißen von Strangrohren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16469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Anschweißen von Strangrohren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22787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RPr="00732455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732455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Verantwortliche Schweißaufsicht</w:t>
            </w:r>
          </w:p>
        </w:tc>
      </w:tr>
      <w:tr w:rsidR="00227FEB" w:rsidTr="00227FEB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Vorname: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25470E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Nachname: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7FEB" w:rsidRPr="0058396B" w:rsidTr="00B833A9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Straße /Nr.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Land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7FEB" w:rsidRPr="0058396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PLZ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Muffenschweißverfahren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98214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Muffenschweißverfahren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64834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Schweißverfahren von Rohrverbindungen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6621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Schweißverfahren von Rohrverbindungen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6973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Anschweißen von Strangrohren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40458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Anschweißen von Strangrohren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84170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RPr="00732455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732455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Verantwortliche Schweißaufsicht</w:t>
            </w:r>
          </w:p>
        </w:tc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Vorname: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25470E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Nachname: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7FEB" w:rsidRPr="0058396B" w:rsidTr="00B833A9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Straße /Nr.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Land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7FEB" w:rsidRPr="0058396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PLZ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58396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Muffenschweißverfahren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97071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 xml:space="preserve">Muffenschweißverfahren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211481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Schweißverfahren von Rohrverbindungen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19032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Schweißverfahren von Rohrverbindungen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01599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Anschweißen von Strangrohren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(vollautomatisiert)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16381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B2653F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EB" w:rsidRDefault="00227FEB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B3DB9">
              <w:rPr>
                <w:rFonts w:ascii="Arial" w:hAnsi="Arial" w:cs="Arial"/>
                <w:sz w:val="18"/>
                <w:szCs w:val="18"/>
                <w:lang w:val="de-DE"/>
              </w:rPr>
              <w:t>Anschweißen von Strangrohren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(teilautomatisiert)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54317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7FEB" w:rsidRDefault="00227FEB" w:rsidP="00B833A9">
                <w:pPr>
                  <w:tabs>
                    <w:tab w:val="left" w:pos="799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227FEB" w:rsidRPr="00732455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732455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Verantwortliche Schweißaufsicht</w:t>
            </w:r>
          </w:p>
        </w:tc>
      </w:tr>
      <w:tr w:rsidR="00227FEB" w:rsidTr="00B833A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Vorname: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Pr="0025470E" w:rsidRDefault="00227FEB" w:rsidP="00B833A9">
            <w:pPr>
              <w:tabs>
                <w:tab w:val="left" w:pos="85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Nachname: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EB" w:rsidRDefault="00227FEB" w:rsidP="00B833A9">
            <w:pPr>
              <w:tabs>
                <w:tab w:val="left" w:pos="852"/>
              </w:tabs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227FEB" w:rsidRDefault="00227FEB">
      <w:r>
        <w:br w:type="page"/>
      </w:r>
    </w:p>
    <w:p w:rsidR="001E2C22" w:rsidRDefault="001E2C22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440"/>
        <w:gridCol w:w="1643"/>
        <w:gridCol w:w="716"/>
        <w:gridCol w:w="709"/>
        <w:gridCol w:w="710"/>
        <w:gridCol w:w="709"/>
        <w:gridCol w:w="428"/>
        <w:gridCol w:w="283"/>
        <w:gridCol w:w="709"/>
        <w:gridCol w:w="850"/>
        <w:gridCol w:w="710"/>
        <w:gridCol w:w="754"/>
      </w:tblGrid>
      <w:tr w:rsidR="00690DEC" w:rsidRPr="00B833A9" w:rsidTr="001E2C22">
        <w:trPr>
          <w:trHeight w:val="78"/>
        </w:trPr>
        <w:tc>
          <w:tcPr>
            <w:tcW w:w="282" w:type="pct"/>
            <w:vMerge w:val="restart"/>
          </w:tcPr>
          <w:p w:rsidR="00690DEC" w:rsidRPr="00113B6C" w:rsidRDefault="00690DEC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13B6C">
              <w:rPr>
                <w:rFonts w:ascii="Arial" w:hAnsi="Arial" w:cs="Arial"/>
                <w:b/>
                <w:sz w:val="20"/>
                <w:szCs w:val="20"/>
                <w:lang w:val="de-DE"/>
              </w:rPr>
              <w:t>2.2</w:t>
            </w:r>
          </w:p>
        </w:tc>
        <w:tc>
          <w:tcPr>
            <w:tcW w:w="4718" w:type="pct"/>
            <w:gridSpan w:val="12"/>
          </w:tcPr>
          <w:p w:rsidR="00690DEC" w:rsidRPr="001C3027" w:rsidRDefault="009B3DB9" w:rsidP="00921BC3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Bitte tragen Sie hier ein, für welche </w:t>
            </w:r>
            <w:r w:rsidR="00921BC3">
              <w:rPr>
                <w:rFonts w:ascii="Arial" w:hAnsi="Arial" w:cs="Arial"/>
                <w:sz w:val="14"/>
                <w:szCs w:val="14"/>
                <w:lang w:val="de-DE"/>
              </w:rPr>
              <w:t>Rohr</w:t>
            </w:r>
            <w:r w:rsidR="00EC3580">
              <w:rPr>
                <w:rFonts w:ascii="Arial" w:hAnsi="Arial" w:cs="Arial"/>
                <w:sz w:val="14"/>
                <w:szCs w:val="14"/>
                <w:lang w:val="de-DE"/>
              </w:rPr>
              <w:t>dimensionen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 das einzelne Verfahren beantragt wird.</w:t>
            </w:r>
          </w:p>
        </w:tc>
      </w:tr>
      <w:tr w:rsidR="00921BC3" w:rsidRPr="009B3DB9" w:rsidTr="001E2C22">
        <w:tc>
          <w:tcPr>
            <w:tcW w:w="282" w:type="pct"/>
            <w:vMerge/>
          </w:tcPr>
          <w:p w:rsidR="00921BC3" w:rsidRPr="00113B6C" w:rsidRDefault="00921BC3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pct"/>
            <w:gridSpan w:val="2"/>
          </w:tcPr>
          <w:p w:rsidR="00921BC3" w:rsidRPr="00EC3580" w:rsidRDefault="00921BC3" w:rsidP="00113B6C">
            <w:pPr>
              <w:tabs>
                <w:tab w:val="left" w:pos="852"/>
              </w:tabs>
              <w:ind w:left="1"/>
              <w:rPr>
                <w:rFonts w:ascii="Arial" w:hAnsi="Arial" w:cs="Arial"/>
                <w:b/>
                <w:sz w:val="16"/>
                <w:szCs w:val="18"/>
                <w:lang w:val="de-DE"/>
              </w:rPr>
            </w:pPr>
            <w:r w:rsidRPr="00EC3580">
              <w:rPr>
                <w:rFonts w:ascii="Arial" w:hAnsi="Arial" w:cs="Arial"/>
                <w:b/>
                <w:sz w:val="16"/>
                <w:szCs w:val="18"/>
                <w:lang w:val="de-DE"/>
              </w:rPr>
              <w:t>Schweißverfahren</w:t>
            </w:r>
          </w:p>
        </w:tc>
        <w:tc>
          <w:tcPr>
            <w:tcW w:w="390" w:type="pct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  <w:tc>
          <w:tcPr>
            <w:tcW w:w="386" w:type="pct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  <w:tc>
          <w:tcPr>
            <w:tcW w:w="387" w:type="pct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  <w:tc>
          <w:tcPr>
            <w:tcW w:w="386" w:type="pct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  <w:tc>
          <w:tcPr>
            <w:tcW w:w="387" w:type="pct"/>
            <w:gridSpan w:val="2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  <w:tc>
          <w:tcPr>
            <w:tcW w:w="386" w:type="pct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  <w:tc>
          <w:tcPr>
            <w:tcW w:w="463" w:type="pct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  <w:tc>
          <w:tcPr>
            <w:tcW w:w="387" w:type="pct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  <w:tc>
          <w:tcPr>
            <w:tcW w:w="411" w:type="pct"/>
          </w:tcPr>
          <w:p w:rsidR="00921BC3" w:rsidRPr="00921BC3" w:rsidRDefault="00921BC3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21BC3">
              <w:rPr>
                <w:rFonts w:ascii="Arial" w:hAnsi="Arial" w:cs="Arial"/>
                <w:b/>
                <w:sz w:val="18"/>
                <w:szCs w:val="18"/>
                <w:lang w:val="de-DE"/>
              </w:rPr>
              <w:t>Ø</w:t>
            </w:r>
          </w:p>
        </w:tc>
      </w:tr>
      <w:tr w:rsidR="00921BC3" w:rsidRPr="009B3DB9" w:rsidTr="001E2C22">
        <w:tc>
          <w:tcPr>
            <w:tcW w:w="282" w:type="pct"/>
            <w:vMerge/>
          </w:tcPr>
          <w:p w:rsidR="00921BC3" w:rsidRPr="00113B6C" w:rsidRDefault="00921BC3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pct"/>
            <w:gridSpan w:val="2"/>
          </w:tcPr>
          <w:p w:rsidR="00921BC3" w:rsidRPr="00921BC3" w:rsidRDefault="00921BC3" w:rsidP="00113B6C">
            <w:pPr>
              <w:tabs>
                <w:tab w:val="left" w:pos="852"/>
              </w:tabs>
              <w:ind w:left="1"/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921BC3">
              <w:rPr>
                <w:rFonts w:ascii="Arial" w:hAnsi="Arial" w:cs="Arial"/>
                <w:sz w:val="16"/>
                <w:szCs w:val="18"/>
                <w:lang w:val="de-DE"/>
              </w:rPr>
              <w:t>Muffenschweißverfahren (vollautomatisiert)</w:t>
            </w:r>
          </w:p>
        </w:tc>
        <w:tc>
          <w:tcPr>
            <w:tcW w:w="390" w:type="pct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gridSpan w:val="2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63" w:type="pct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11" w:type="pct"/>
            <w:vAlign w:val="center"/>
          </w:tcPr>
          <w:p w:rsidR="00921BC3" w:rsidRPr="001C3027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CF6BC2" w:rsidTr="001E2C22">
        <w:tc>
          <w:tcPr>
            <w:tcW w:w="282" w:type="pct"/>
            <w:vMerge/>
          </w:tcPr>
          <w:p w:rsidR="00921BC3" w:rsidRPr="00316195" w:rsidRDefault="00921BC3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pct"/>
            <w:gridSpan w:val="2"/>
          </w:tcPr>
          <w:p w:rsidR="00921BC3" w:rsidRPr="00921BC3" w:rsidRDefault="00921BC3" w:rsidP="00113B6C">
            <w:pPr>
              <w:tabs>
                <w:tab w:val="left" w:pos="852"/>
              </w:tabs>
              <w:ind w:left="1"/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921BC3">
              <w:rPr>
                <w:rFonts w:ascii="Arial" w:hAnsi="Arial" w:cs="Arial"/>
                <w:sz w:val="16"/>
                <w:szCs w:val="18"/>
                <w:lang w:val="de-DE"/>
              </w:rPr>
              <w:t>Muffenschweißverfahren (teilautomatisiert)</w:t>
            </w:r>
          </w:p>
        </w:tc>
        <w:tc>
          <w:tcPr>
            <w:tcW w:w="390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gridSpan w:val="2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63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11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CF6BC2" w:rsidTr="001E2C22">
        <w:tc>
          <w:tcPr>
            <w:tcW w:w="282" w:type="pct"/>
            <w:vMerge/>
          </w:tcPr>
          <w:p w:rsidR="00921BC3" w:rsidRPr="00316195" w:rsidRDefault="00921BC3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pct"/>
            <w:gridSpan w:val="2"/>
          </w:tcPr>
          <w:p w:rsidR="00921BC3" w:rsidRPr="00921BC3" w:rsidRDefault="00921BC3" w:rsidP="00113B6C">
            <w:pPr>
              <w:tabs>
                <w:tab w:val="left" w:pos="852"/>
              </w:tabs>
              <w:ind w:left="1"/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921BC3">
              <w:rPr>
                <w:rFonts w:ascii="Arial" w:hAnsi="Arial" w:cs="Arial"/>
                <w:sz w:val="16"/>
                <w:szCs w:val="18"/>
                <w:lang w:val="de-DE"/>
              </w:rPr>
              <w:t>Schweißverfahren von Rohrverbindungen (vollautomatisiert)</w:t>
            </w:r>
          </w:p>
        </w:tc>
        <w:tc>
          <w:tcPr>
            <w:tcW w:w="390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gridSpan w:val="2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63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11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CF6BC2" w:rsidTr="001E2C22">
        <w:tc>
          <w:tcPr>
            <w:tcW w:w="282" w:type="pct"/>
            <w:vMerge/>
          </w:tcPr>
          <w:p w:rsidR="00921BC3" w:rsidRPr="00316195" w:rsidRDefault="00921BC3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pct"/>
            <w:gridSpan w:val="2"/>
          </w:tcPr>
          <w:p w:rsidR="00921BC3" w:rsidRPr="00921BC3" w:rsidRDefault="00921BC3" w:rsidP="00113B6C">
            <w:pPr>
              <w:tabs>
                <w:tab w:val="left" w:pos="852"/>
              </w:tabs>
              <w:ind w:left="1"/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921BC3">
              <w:rPr>
                <w:rFonts w:ascii="Arial" w:hAnsi="Arial" w:cs="Arial"/>
                <w:sz w:val="16"/>
                <w:szCs w:val="18"/>
                <w:lang w:val="de-DE"/>
              </w:rPr>
              <w:t>Schweißverfahren von Rohrverbindungen (teilautomatisiert)</w:t>
            </w:r>
          </w:p>
        </w:tc>
        <w:tc>
          <w:tcPr>
            <w:tcW w:w="390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gridSpan w:val="2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63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11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CF6BC2" w:rsidTr="001E2C22">
        <w:tc>
          <w:tcPr>
            <w:tcW w:w="282" w:type="pct"/>
            <w:vMerge/>
          </w:tcPr>
          <w:p w:rsidR="00921BC3" w:rsidRPr="00316195" w:rsidRDefault="00921BC3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pct"/>
            <w:gridSpan w:val="2"/>
          </w:tcPr>
          <w:p w:rsidR="00921BC3" w:rsidRPr="00921BC3" w:rsidRDefault="00921BC3" w:rsidP="00113B6C">
            <w:pPr>
              <w:tabs>
                <w:tab w:val="left" w:pos="852"/>
              </w:tabs>
              <w:ind w:left="1"/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921BC3">
              <w:rPr>
                <w:rFonts w:ascii="Arial" w:hAnsi="Arial" w:cs="Arial"/>
                <w:sz w:val="16"/>
                <w:szCs w:val="18"/>
                <w:lang w:val="de-DE"/>
              </w:rPr>
              <w:t>Anschweißen von Strangrohren (vollautomatisiert)</w:t>
            </w:r>
          </w:p>
        </w:tc>
        <w:tc>
          <w:tcPr>
            <w:tcW w:w="390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gridSpan w:val="2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63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11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921BC3" w:rsidRPr="00CF6BC2" w:rsidTr="001E2C22">
        <w:tc>
          <w:tcPr>
            <w:tcW w:w="282" w:type="pct"/>
            <w:vMerge/>
          </w:tcPr>
          <w:p w:rsidR="00921BC3" w:rsidRPr="00316195" w:rsidRDefault="00921BC3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5" w:type="pct"/>
            <w:gridSpan w:val="2"/>
          </w:tcPr>
          <w:p w:rsidR="00921BC3" w:rsidRPr="00921BC3" w:rsidRDefault="00921BC3" w:rsidP="00113B6C">
            <w:pPr>
              <w:tabs>
                <w:tab w:val="left" w:pos="852"/>
              </w:tabs>
              <w:ind w:left="1"/>
              <w:rPr>
                <w:rFonts w:ascii="Arial" w:hAnsi="Arial" w:cs="Arial"/>
                <w:b/>
                <w:sz w:val="16"/>
                <w:szCs w:val="18"/>
                <w:lang w:val="de-DE"/>
              </w:rPr>
            </w:pPr>
            <w:r w:rsidRPr="00921BC3">
              <w:rPr>
                <w:rFonts w:ascii="Arial" w:hAnsi="Arial" w:cs="Arial"/>
                <w:sz w:val="16"/>
                <w:szCs w:val="18"/>
                <w:lang w:val="de-DE"/>
              </w:rPr>
              <w:t>Anschweißen von Strangrohren (teilautomatisiert)</w:t>
            </w:r>
          </w:p>
        </w:tc>
        <w:tc>
          <w:tcPr>
            <w:tcW w:w="390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gridSpan w:val="2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6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63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87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11" w:type="pct"/>
            <w:vAlign w:val="center"/>
          </w:tcPr>
          <w:p w:rsidR="00921BC3" w:rsidRDefault="006721BC" w:rsidP="00921BC3">
            <w:pPr>
              <w:tabs>
                <w:tab w:val="left" w:pos="85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4F7EC4" w:rsidRPr="00316195" w:rsidTr="001E2C22">
        <w:tc>
          <w:tcPr>
            <w:tcW w:w="282" w:type="pct"/>
          </w:tcPr>
          <w:p w:rsidR="004F7EC4" w:rsidRPr="004F7EC4" w:rsidRDefault="004F7EC4" w:rsidP="004A14F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F7EC4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4718" w:type="pct"/>
            <w:gridSpan w:val="12"/>
          </w:tcPr>
          <w:p w:rsidR="004F7EC4" w:rsidRPr="009C766C" w:rsidRDefault="004F7EC4" w:rsidP="001E2C22">
            <w:pPr>
              <w:tabs>
                <w:tab w:val="left" w:pos="799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76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Verantwortliche </w:t>
            </w:r>
            <w:r w:rsidR="001E2C22">
              <w:rPr>
                <w:rFonts w:ascii="Arial" w:hAnsi="Arial" w:cs="Arial"/>
                <w:b/>
                <w:sz w:val="20"/>
                <w:szCs w:val="20"/>
                <w:lang w:val="de-DE"/>
              </w:rPr>
              <w:t>Schweißaufsicht</w:t>
            </w:r>
          </w:p>
        </w:tc>
      </w:tr>
      <w:tr w:rsidR="001E2C22" w:rsidRPr="00316195" w:rsidTr="001E2C22">
        <w:tc>
          <w:tcPr>
            <w:tcW w:w="282" w:type="pct"/>
          </w:tcPr>
          <w:p w:rsidR="001E2C22" w:rsidRPr="00B2653F" w:rsidRDefault="001E2C22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3.1</w:t>
            </w:r>
          </w:p>
        </w:tc>
        <w:tc>
          <w:tcPr>
            <w:tcW w:w="1135" w:type="pct"/>
            <w:gridSpan w:val="2"/>
          </w:tcPr>
          <w:p w:rsidR="001E2C22" w:rsidRPr="0058396B" w:rsidRDefault="001E2C22" w:rsidP="00B2653F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</w:p>
        </w:tc>
        <w:tc>
          <w:tcPr>
            <w:tcW w:w="1163" w:type="pct"/>
            <w:gridSpan w:val="3"/>
          </w:tcPr>
          <w:p w:rsidR="001E2C22" w:rsidRPr="0058396B" w:rsidRDefault="001E2C22" w:rsidP="00B2653F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619" w:type="pct"/>
            <w:gridSpan w:val="2"/>
          </w:tcPr>
          <w:p w:rsidR="001E2C22" w:rsidRPr="0058396B" w:rsidRDefault="001E2C22" w:rsidP="00B2653F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1801" w:type="pct"/>
            <w:gridSpan w:val="5"/>
          </w:tcPr>
          <w:p w:rsidR="001E2C22" w:rsidRPr="0058396B" w:rsidRDefault="001E2C22" w:rsidP="00B2653F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615AAF" w:rsidRPr="00B833A9" w:rsidTr="001E2C22">
        <w:tc>
          <w:tcPr>
            <w:tcW w:w="282" w:type="pct"/>
            <w:vMerge w:val="restart"/>
          </w:tcPr>
          <w:p w:rsidR="00615AAF" w:rsidRPr="00EA471C" w:rsidRDefault="00615AAF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A471C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4718" w:type="pct"/>
            <w:gridSpan w:val="12"/>
            <w:tcBorders>
              <w:bottom w:val="single" w:sz="4" w:space="0" w:color="auto"/>
            </w:tcBorders>
          </w:tcPr>
          <w:p w:rsidR="00615AAF" w:rsidRDefault="00615AAF" w:rsidP="00B2653F">
            <w:pPr>
              <w:tabs>
                <w:tab w:val="left" w:pos="799"/>
              </w:tabs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50742">
              <w:rPr>
                <w:rFonts w:ascii="Arial" w:hAnsi="Arial" w:cs="Arial"/>
                <w:b/>
                <w:sz w:val="20"/>
                <w:szCs w:val="20"/>
                <w:lang w:val="de-DE"/>
              </w:rPr>
              <w:t>Beigefügte Unterlagen und Nachweise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C766C">
              <w:rPr>
                <w:rFonts w:ascii="Arial" w:hAnsi="Arial" w:cs="Arial"/>
                <w:sz w:val="14"/>
                <w:szCs w:val="14"/>
                <w:lang w:val="de-DE"/>
              </w:rPr>
              <w:t>(siehe Anmerkungen)</w:t>
            </w:r>
          </w:p>
          <w:p w:rsidR="00615AAF" w:rsidRPr="003960F4" w:rsidRDefault="00615AAF" w:rsidP="003D518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Bitte senden Sie die Unterlagen vorab in  elektronischer Form, z.B. als PDF an </w:t>
            </w:r>
            <w:hyperlink r:id="rId9" w:history="1">
              <w:r w:rsidRPr="009B3DB9">
                <w:rPr>
                  <w:lang w:val="de-DE"/>
                </w:rPr>
                <w:t>Errichter.FLA@vds.de</w:t>
              </w:r>
            </w:hyperlink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sowie im Original an VdS</w:t>
            </w:r>
          </w:p>
        </w:tc>
      </w:tr>
      <w:tr w:rsidR="00615AAF" w:rsidRPr="00B833A9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5270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2F7CB8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15AAF" w:rsidRPr="00FD4D5F" w:rsidRDefault="00615AAF" w:rsidP="002F7CB8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D4D5F">
              <w:rPr>
                <w:rFonts w:ascii="Arial" w:hAnsi="Arial" w:cs="Arial"/>
                <w:sz w:val="18"/>
                <w:szCs w:val="18"/>
                <w:lang w:val="de-DE"/>
              </w:rPr>
              <w:t>Nachweis über den Eintrag in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das</w:t>
            </w:r>
            <w:r w:rsidRPr="00FD4D5F">
              <w:rPr>
                <w:rFonts w:ascii="Arial" w:hAnsi="Arial" w:cs="Arial"/>
                <w:sz w:val="18"/>
                <w:szCs w:val="18"/>
                <w:lang w:val="de-DE"/>
              </w:rPr>
              <w:t xml:space="preserve"> Handelsregister / Gewerberegister</w:t>
            </w:r>
          </w:p>
        </w:tc>
      </w:tr>
      <w:tr w:rsidR="00615AAF" w:rsidRPr="00CF6BC2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61565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2F7CB8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D90E06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15AAF" w:rsidRPr="00FD4D5F" w:rsidRDefault="00615AAF" w:rsidP="002F7CB8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D4D5F">
              <w:rPr>
                <w:rFonts w:ascii="Arial" w:hAnsi="Arial" w:cs="Arial"/>
                <w:sz w:val="18"/>
                <w:szCs w:val="18"/>
                <w:lang w:val="de-DE"/>
              </w:rPr>
              <w:t>Nachweis einer Betriebshaftpflichtversicherung</w:t>
            </w:r>
          </w:p>
        </w:tc>
      </w:tr>
      <w:tr w:rsidR="00615AAF" w:rsidRPr="00B833A9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41640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2F7CB8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D90E06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15AAF" w:rsidRPr="00FD4D5F" w:rsidRDefault="00615AAF" w:rsidP="002F7CB8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D4D5F">
              <w:rPr>
                <w:rFonts w:ascii="Arial" w:hAnsi="Arial" w:cs="Arial"/>
                <w:sz w:val="18"/>
                <w:szCs w:val="18"/>
                <w:lang w:val="de-DE"/>
              </w:rPr>
              <w:t>Nachweis eines zertifizierten Qualitätsmanagementsystems nach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EN</w:t>
            </w:r>
            <w:r w:rsidRPr="00FD4D5F">
              <w:rPr>
                <w:rFonts w:ascii="Arial" w:hAnsi="Arial" w:cs="Arial"/>
                <w:sz w:val="18"/>
                <w:szCs w:val="18"/>
                <w:lang w:val="de-DE"/>
              </w:rPr>
              <w:t xml:space="preserve"> ISO 9001</w:t>
            </w:r>
          </w:p>
        </w:tc>
      </w:tr>
      <w:tr w:rsidR="00615AAF" w:rsidRPr="00B833A9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66662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2F7CB8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D90E06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15AAF" w:rsidRPr="00FD4D5F" w:rsidRDefault="00615AAF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D4D5F">
              <w:rPr>
                <w:rFonts w:ascii="Arial" w:hAnsi="Arial" w:cs="Arial"/>
                <w:sz w:val="18"/>
                <w:szCs w:val="18"/>
                <w:lang w:val="de-DE"/>
              </w:rPr>
              <w:t>Organigramm des Unternehmens (inkl. Funktionen und Betriebsstätten)</w:t>
            </w:r>
          </w:p>
        </w:tc>
      </w:tr>
      <w:tr w:rsidR="00615AAF" w:rsidRPr="00B833A9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94180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2F7CB8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D90E06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</w:tcPr>
          <w:p w:rsidR="00615AAF" w:rsidRPr="00FD4D5F" w:rsidRDefault="00615AAF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D4D5F">
              <w:rPr>
                <w:rFonts w:ascii="Arial" w:hAnsi="Arial" w:cs="Arial"/>
                <w:sz w:val="18"/>
                <w:szCs w:val="18"/>
                <w:lang w:val="de-DE"/>
              </w:rPr>
              <w:t>Firmenlogo als Datei in geeigneter Größe</w:t>
            </w:r>
          </w:p>
        </w:tc>
      </w:tr>
      <w:tr w:rsidR="00615AAF" w:rsidRPr="00227FEB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583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2F7CB8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15AAF" w:rsidRPr="00FD4D5F" w:rsidRDefault="00615AAF" w:rsidP="00227FEB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Schulungsnachweise </w:t>
            </w:r>
            <w:r w:rsidR="00227FEB">
              <w:rPr>
                <w:rFonts w:ascii="Arial" w:hAnsi="Arial" w:cs="Arial"/>
                <w:sz w:val="18"/>
                <w:szCs w:val="18"/>
                <w:lang w:val="de-DE"/>
              </w:rPr>
              <w:t xml:space="preserve">die </w:t>
            </w:r>
            <w:r w:rsidR="00227FEB" w:rsidRPr="00227FEB">
              <w:rPr>
                <w:rFonts w:ascii="Arial" w:hAnsi="Arial" w:cs="Arial"/>
                <w:sz w:val="18"/>
                <w:szCs w:val="18"/>
                <w:lang w:val="de-DE"/>
              </w:rPr>
              <w:t>Verantwortliche Schweißaufsicht</w:t>
            </w:r>
          </w:p>
        </w:tc>
      </w:tr>
      <w:tr w:rsidR="00615AAF" w:rsidRPr="001B6E19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75994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B833A9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D90E06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15AAF" w:rsidRPr="00FD4D5F" w:rsidRDefault="00615AAF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Datenblatt der verwendeten Rohre</w:t>
            </w:r>
          </w:p>
        </w:tc>
      </w:tr>
      <w:tr w:rsidR="00615AAF" w:rsidRPr="00B833A9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97126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B833A9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D90E06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15AAF" w:rsidRDefault="00615AAF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Fertigungszeichnung der einzelnen Produkte</w:t>
            </w:r>
            <w:r w:rsidR="006721BC">
              <w:rPr>
                <w:rFonts w:ascii="Arial" w:hAnsi="Arial" w:cs="Arial"/>
                <w:sz w:val="18"/>
                <w:szCs w:val="18"/>
                <w:lang w:val="de-DE"/>
              </w:rPr>
              <w:t xml:space="preserve"> inklusive Eindringtiefen von Bauteilen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615AAF" w:rsidRPr="00B833A9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47810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B833A9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D90E06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15AAF" w:rsidRDefault="00615AAF" w:rsidP="001B6E1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Dokumentation der beantragten Schweißprozesse inkl. Vor- und Nachbereitung und der verwendeten Schweißzusätze</w:t>
            </w:r>
          </w:p>
        </w:tc>
      </w:tr>
      <w:tr w:rsidR="00615AAF" w:rsidRPr="001B6E19" w:rsidTr="00B833A9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33025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15AAF" w:rsidRPr="00FD4D5F" w:rsidRDefault="00615AAF" w:rsidP="00B833A9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D90E06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15AAF" w:rsidRDefault="00615AAF" w:rsidP="00B833A9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Dokumentation des verwendeten Schweißautomaten</w:t>
            </w:r>
          </w:p>
        </w:tc>
      </w:tr>
      <w:tr w:rsidR="00615AAF" w:rsidRPr="00B833A9" w:rsidTr="001E2C22">
        <w:trPr>
          <w:trHeight w:val="57"/>
        </w:trPr>
        <w:tc>
          <w:tcPr>
            <w:tcW w:w="282" w:type="pct"/>
            <w:vMerge/>
          </w:tcPr>
          <w:p w:rsidR="00615AAF" w:rsidRDefault="00615AAF" w:rsidP="0031619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83607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615AAF" w:rsidRDefault="00615AAF" w:rsidP="00EC3580">
                <w:pPr>
                  <w:tabs>
                    <w:tab w:val="left" w:pos="799"/>
                  </w:tabs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  <w:tc>
          <w:tcPr>
            <w:tcW w:w="447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AAF" w:rsidRDefault="00615AAF" w:rsidP="00615AAF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Bei Änderung hier bitte den Grund eintragen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0"/>
          </w:p>
        </w:tc>
      </w:tr>
      <w:tr w:rsidR="001B6E19" w:rsidRPr="00B833A9" w:rsidTr="001E2C22">
        <w:tc>
          <w:tcPr>
            <w:tcW w:w="282" w:type="pct"/>
          </w:tcPr>
          <w:p w:rsidR="001B6E19" w:rsidRPr="003960F4" w:rsidRDefault="001B6E19" w:rsidP="0031619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4718" w:type="pct"/>
            <w:gridSpan w:val="12"/>
            <w:tcBorders>
              <w:top w:val="single" w:sz="4" w:space="0" w:color="auto"/>
            </w:tcBorders>
          </w:tcPr>
          <w:p w:rsidR="001B6E19" w:rsidRPr="0041234A" w:rsidRDefault="001B6E19" w:rsidP="00DC18FD">
            <w:pPr>
              <w:tabs>
                <w:tab w:val="left" w:pos="79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Der Auftraggeber bzw. das Errichterunternehmen bestätigt, dass die Richtlinien für die </w:t>
            </w:r>
            <w:r w:rsidRPr="00EC3580">
              <w:rPr>
                <w:rFonts w:ascii="Arial" w:hAnsi="Arial" w:cs="Arial"/>
                <w:b/>
                <w:sz w:val="18"/>
                <w:szCs w:val="18"/>
                <w:lang w:val="de-DE"/>
              </w:rPr>
              <w:t>Anerkennung von Schweißverfahren an Rohren kleiner DN 65</w:t>
            </w:r>
            <w:r w:rsidR="006721B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(VdS 2552)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in ihrer aktuellen Fassung als Vertragsbestandteil anerkannt werden.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Die mit dem Anerkennungsverfahren anfallenden Gebühren werden entsprechend der bei Leistungsdatum gültigen Gebührentabelle in Rechnung gestellt.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Hiermit wird das Einverständnis erteilt, dass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VdS 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die hier angegebenen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Unternehmens- sowie Personendaten ausschließlich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zum Zweck des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hier angegebenen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Anerkennungsverfahrens erfass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en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speichern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und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nutzen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darf</w:t>
            </w:r>
            <w:r w:rsidRPr="0041234A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.  </w:t>
            </w:r>
          </w:p>
          <w:p w:rsidR="001B6E19" w:rsidRDefault="001B6E19" w:rsidP="00B2653F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1B6E19" w:rsidRDefault="001B6E19" w:rsidP="00B2653F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1B6E19" w:rsidRDefault="001B6E19" w:rsidP="00084C8B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</w:p>
          <w:p w:rsidR="001B6E19" w:rsidRPr="00512100" w:rsidRDefault="000849F8" w:rsidP="00084C8B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lang w:val="de-DE"/>
                </w:rPr>
                <w:id w:val="640621996"/>
                <w:showingPlcHdr/>
              </w:sdtPr>
              <w:sdtEndPr/>
              <w:sdtContent>
                <w:r w:rsidR="001B6E19" w:rsidRPr="00512100">
                  <w:rPr>
                    <w:rStyle w:val="Platzhaltertext"/>
                    <w:u w:val="single"/>
                    <w:lang w:val="de-DE"/>
                  </w:rPr>
                  <w:t>Bitte Ort eintragen</w:t>
                </w:r>
                <w:r w:rsidR="001B6E19">
                  <w:rPr>
                    <w:rStyle w:val="Platzhaltertext"/>
                    <w:u w:val="single"/>
                    <w:lang w:val="de-DE"/>
                  </w:rPr>
                  <w:t xml:space="preserve">,   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lang w:val="de-DE"/>
                </w:rPr>
                <w:id w:val="-1605651868"/>
                <w:showingPlcHdr/>
                <w:date w:fullDate="2017-04-0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B6E19" w:rsidRPr="00512100">
                  <w:rPr>
                    <w:rStyle w:val="Platzhaltertext"/>
                    <w:u w:val="single"/>
                    <w:lang w:val="de-DE"/>
                  </w:rPr>
                  <w:t>Auswahl Datum</w:t>
                </w:r>
              </w:sdtContent>
            </w:sdt>
            <w:r w:rsidR="001B6E19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</w:t>
            </w:r>
            <w:r w:rsidR="001B6E19" w:rsidRPr="00084C8B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="001B6E19">
              <w:rPr>
                <w:rFonts w:ascii="Arial" w:hAnsi="Arial" w:cs="Arial"/>
                <w:sz w:val="18"/>
                <w:szCs w:val="18"/>
                <w:lang w:val="de-DE"/>
              </w:rPr>
              <w:t>_____________________________</w:t>
            </w:r>
            <w:r w:rsidR="001B6E19" w:rsidRPr="00074D05">
              <w:rPr>
                <w:rFonts w:ascii="Arial" w:hAnsi="Arial" w:cs="Arial"/>
                <w:sz w:val="18"/>
                <w:szCs w:val="18"/>
                <w:lang w:val="de-DE"/>
              </w:rPr>
              <w:t>_____________</w:t>
            </w:r>
          </w:p>
          <w:p w:rsidR="001B6E19" w:rsidRPr="003960F4" w:rsidRDefault="001B6E19" w:rsidP="00B2653F">
            <w:pPr>
              <w:tabs>
                <w:tab w:val="left" w:pos="79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Ort, Datum                                               Rechtsverbindliche Unterschrift und Firmenstempel</w:t>
            </w:r>
          </w:p>
        </w:tc>
      </w:tr>
    </w:tbl>
    <w:p w:rsidR="00EC3580" w:rsidRDefault="00007582" w:rsidP="00EC3580">
      <w:pPr>
        <w:tabs>
          <w:tab w:val="left" w:pos="799"/>
        </w:tabs>
        <w:rPr>
          <w:rFonts w:ascii="Arial" w:hAnsi="Arial" w:cs="Arial"/>
          <w:sz w:val="18"/>
          <w:szCs w:val="18"/>
          <w:lang w:val="de-DE"/>
        </w:rPr>
      </w:pPr>
      <w:r w:rsidRPr="00FD4D5F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3D5189" w:rsidRPr="00EC3580" w:rsidRDefault="003D5189" w:rsidP="00EC3580">
      <w:pPr>
        <w:tabs>
          <w:tab w:val="left" w:pos="799"/>
        </w:tabs>
        <w:rPr>
          <w:rFonts w:ascii="Arial" w:hAnsi="Arial" w:cs="Arial"/>
          <w:sz w:val="18"/>
          <w:szCs w:val="18"/>
          <w:lang w:val="de-DE"/>
        </w:rPr>
      </w:pPr>
      <w:r w:rsidRPr="003D5189">
        <w:rPr>
          <w:rFonts w:ascii="Arial" w:hAnsi="Arial" w:cs="Arial"/>
          <w:sz w:val="20"/>
          <w:szCs w:val="18"/>
          <w:lang w:val="de-DE"/>
        </w:rPr>
        <w:lastRenderedPageBreak/>
        <w:t xml:space="preserve">Anschrift: </w:t>
      </w:r>
    </w:p>
    <w:p w:rsidR="003D5189" w:rsidRPr="003D5189" w:rsidRDefault="003D5189" w:rsidP="003D5189">
      <w:pPr>
        <w:tabs>
          <w:tab w:val="left" w:pos="799"/>
        </w:tabs>
        <w:spacing w:after="0" w:line="240" w:lineRule="auto"/>
        <w:rPr>
          <w:rFonts w:ascii="Arial" w:hAnsi="Arial" w:cs="Arial"/>
          <w:sz w:val="20"/>
          <w:szCs w:val="18"/>
          <w:lang w:val="de-DE"/>
        </w:rPr>
      </w:pPr>
    </w:p>
    <w:p w:rsidR="003D5189" w:rsidRPr="003D5189" w:rsidRDefault="003D5189" w:rsidP="003D5189">
      <w:pPr>
        <w:tabs>
          <w:tab w:val="left" w:pos="799"/>
        </w:tabs>
        <w:spacing w:after="0" w:line="240" w:lineRule="auto"/>
        <w:rPr>
          <w:rFonts w:ascii="Arial" w:hAnsi="Arial" w:cs="Arial"/>
          <w:sz w:val="20"/>
          <w:szCs w:val="18"/>
          <w:lang w:val="de-DE"/>
        </w:rPr>
      </w:pPr>
      <w:r w:rsidRPr="003D5189">
        <w:rPr>
          <w:rFonts w:ascii="Arial" w:hAnsi="Arial" w:cs="Arial"/>
          <w:sz w:val="20"/>
          <w:szCs w:val="18"/>
          <w:lang w:val="de-DE"/>
        </w:rPr>
        <w:t>VdS Schadenverhütung GmbH</w:t>
      </w:r>
      <w:r w:rsidRPr="003D5189">
        <w:rPr>
          <w:rFonts w:ascii="Arial" w:hAnsi="Arial" w:cs="Arial"/>
          <w:sz w:val="20"/>
          <w:szCs w:val="18"/>
          <w:lang w:val="de-DE"/>
        </w:rPr>
        <w:br/>
        <w:t>FLA-Errichter / international</w:t>
      </w:r>
      <w:r w:rsidRPr="003D5189">
        <w:rPr>
          <w:rFonts w:ascii="Arial" w:hAnsi="Arial" w:cs="Arial"/>
          <w:sz w:val="20"/>
          <w:szCs w:val="18"/>
          <w:lang w:val="de-DE"/>
        </w:rPr>
        <w:br/>
        <w:t xml:space="preserve">Amsterdamer Str. 174 </w:t>
      </w:r>
      <w:r w:rsidRPr="003D5189">
        <w:rPr>
          <w:rFonts w:ascii="Arial" w:hAnsi="Arial" w:cs="Arial"/>
          <w:sz w:val="20"/>
          <w:szCs w:val="18"/>
          <w:lang w:val="de-DE"/>
        </w:rPr>
        <w:br/>
        <w:t>50735 Köln</w:t>
      </w:r>
    </w:p>
    <w:p w:rsidR="00226E43" w:rsidRPr="00E57D26" w:rsidRDefault="00226E43" w:rsidP="00007582">
      <w:pPr>
        <w:tabs>
          <w:tab w:val="left" w:pos="799"/>
        </w:tabs>
        <w:rPr>
          <w:rFonts w:ascii="Arial" w:hAnsi="Arial" w:cs="Arial"/>
          <w:b/>
          <w:sz w:val="28"/>
          <w:szCs w:val="28"/>
          <w:lang w:val="de-DE"/>
        </w:rPr>
      </w:pPr>
    </w:p>
    <w:sectPr w:rsidR="00226E43" w:rsidRPr="00E57D26" w:rsidSect="00E04FC7">
      <w:headerReference w:type="default" r:id="rId10"/>
      <w:pgSz w:w="12240" w:h="15840" w:code="1"/>
      <w:pgMar w:top="1134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F8" w:rsidRDefault="000849F8" w:rsidP="00E57D26">
      <w:pPr>
        <w:spacing w:after="0" w:line="240" w:lineRule="auto"/>
      </w:pPr>
      <w:r>
        <w:separator/>
      </w:r>
    </w:p>
  </w:endnote>
  <w:endnote w:type="continuationSeparator" w:id="0">
    <w:p w:rsidR="000849F8" w:rsidRDefault="000849F8" w:rsidP="00E5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F8" w:rsidRDefault="000849F8" w:rsidP="00E57D26">
      <w:pPr>
        <w:spacing w:after="0" w:line="240" w:lineRule="auto"/>
      </w:pPr>
      <w:r>
        <w:separator/>
      </w:r>
    </w:p>
  </w:footnote>
  <w:footnote w:type="continuationSeparator" w:id="0">
    <w:p w:rsidR="000849F8" w:rsidRDefault="000849F8" w:rsidP="00E5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0"/>
      <w:gridCol w:w="4640"/>
    </w:tblGrid>
    <w:tr w:rsidR="00B833A9" w:rsidRPr="00B833A9" w:rsidTr="00E57D26">
      <w:tc>
        <w:tcPr>
          <w:tcW w:w="4640" w:type="dxa"/>
        </w:tcPr>
        <w:p w:rsidR="00B833A9" w:rsidRPr="00EC3580" w:rsidRDefault="00B833A9" w:rsidP="00B833A9">
          <w:pPr>
            <w:pStyle w:val="Kopfzeile"/>
            <w:rPr>
              <w:sz w:val="16"/>
            </w:rPr>
          </w:pPr>
          <w:r>
            <w:rPr>
              <w:sz w:val="16"/>
            </w:rPr>
            <w:t>VdS 2552 : 2017-04</w:t>
          </w:r>
          <w:r w:rsidRPr="00EC3580">
            <w:rPr>
              <w:sz w:val="16"/>
            </w:rPr>
            <w:t xml:space="preserve"> (07)</w:t>
          </w:r>
        </w:p>
      </w:tc>
      <w:tc>
        <w:tcPr>
          <w:tcW w:w="4640" w:type="dxa"/>
        </w:tcPr>
        <w:p w:rsidR="00B833A9" w:rsidRPr="00EC3580" w:rsidRDefault="00B833A9" w:rsidP="00EC3580">
          <w:pPr>
            <w:pStyle w:val="Kopfzeile"/>
            <w:jc w:val="right"/>
            <w:rPr>
              <w:sz w:val="16"/>
              <w:lang w:val="de-DE"/>
            </w:rPr>
          </w:pPr>
          <w:r w:rsidRPr="00EC3580">
            <w:rPr>
              <w:sz w:val="16"/>
              <w:lang w:val="de-DE"/>
            </w:rPr>
            <w:t>Schweißverfahren an Rohren kleiner DN 65</w:t>
          </w:r>
        </w:p>
      </w:tc>
    </w:tr>
  </w:tbl>
  <w:p w:rsidR="00B833A9" w:rsidRPr="00EC3580" w:rsidRDefault="00B833A9" w:rsidP="00E57D2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0547"/>
    <w:multiLevelType w:val="hybridMultilevel"/>
    <w:tmpl w:val="0892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cumentProtection w:edit="forms" w:enforcement="1" w:cryptProviderType="rsaFull" w:cryptAlgorithmClass="hash" w:cryptAlgorithmType="typeAny" w:cryptAlgorithmSid="4" w:cryptSpinCount="100000" w:hash="M1H8ZSk8KJU23jB3ms1+RBtzpEg=" w:salt="3wf5CenORI0jSCNngnfzW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26"/>
    <w:rsid w:val="00007582"/>
    <w:rsid w:val="00046D60"/>
    <w:rsid w:val="00067764"/>
    <w:rsid w:val="00074D05"/>
    <w:rsid w:val="00081B12"/>
    <w:rsid w:val="000849F8"/>
    <w:rsid w:val="00084C8B"/>
    <w:rsid w:val="0008692F"/>
    <w:rsid w:val="000B2CD5"/>
    <w:rsid w:val="000C4C5E"/>
    <w:rsid w:val="000F6A72"/>
    <w:rsid w:val="00103649"/>
    <w:rsid w:val="00105045"/>
    <w:rsid w:val="00113B6C"/>
    <w:rsid w:val="0011410B"/>
    <w:rsid w:val="0012099B"/>
    <w:rsid w:val="00132E8F"/>
    <w:rsid w:val="001470D7"/>
    <w:rsid w:val="001777D6"/>
    <w:rsid w:val="001B6E19"/>
    <w:rsid w:val="001C3027"/>
    <w:rsid w:val="001C362F"/>
    <w:rsid w:val="001E2C22"/>
    <w:rsid w:val="002126ED"/>
    <w:rsid w:val="00226E43"/>
    <w:rsid w:val="00227FEB"/>
    <w:rsid w:val="00272751"/>
    <w:rsid w:val="002813DA"/>
    <w:rsid w:val="002E1280"/>
    <w:rsid w:val="002F7CB8"/>
    <w:rsid w:val="00310F0B"/>
    <w:rsid w:val="003140DE"/>
    <w:rsid w:val="00316195"/>
    <w:rsid w:val="003535A4"/>
    <w:rsid w:val="003577C6"/>
    <w:rsid w:val="003764E2"/>
    <w:rsid w:val="00394A68"/>
    <w:rsid w:val="003960F4"/>
    <w:rsid w:val="003D5189"/>
    <w:rsid w:val="003E1E85"/>
    <w:rsid w:val="0041234A"/>
    <w:rsid w:val="00442DB5"/>
    <w:rsid w:val="004A14FB"/>
    <w:rsid w:val="004A5605"/>
    <w:rsid w:val="004F7EC4"/>
    <w:rsid w:val="00501F15"/>
    <w:rsid w:val="005031B1"/>
    <w:rsid w:val="00512100"/>
    <w:rsid w:val="00520B97"/>
    <w:rsid w:val="00535573"/>
    <w:rsid w:val="00565E45"/>
    <w:rsid w:val="00567315"/>
    <w:rsid w:val="0057344F"/>
    <w:rsid w:val="0058396B"/>
    <w:rsid w:val="005956BF"/>
    <w:rsid w:val="005B780B"/>
    <w:rsid w:val="005E0FB2"/>
    <w:rsid w:val="005F0613"/>
    <w:rsid w:val="006032AD"/>
    <w:rsid w:val="00615AAF"/>
    <w:rsid w:val="00623305"/>
    <w:rsid w:val="00624421"/>
    <w:rsid w:val="00647D16"/>
    <w:rsid w:val="006721BC"/>
    <w:rsid w:val="0067430A"/>
    <w:rsid w:val="00690DEC"/>
    <w:rsid w:val="006B5BB8"/>
    <w:rsid w:val="007005AD"/>
    <w:rsid w:val="00701EF0"/>
    <w:rsid w:val="0071482B"/>
    <w:rsid w:val="00715809"/>
    <w:rsid w:val="007167C0"/>
    <w:rsid w:val="00774C0E"/>
    <w:rsid w:val="00785131"/>
    <w:rsid w:val="00795DC0"/>
    <w:rsid w:val="007A3996"/>
    <w:rsid w:val="007C648E"/>
    <w:rsid w:val="007F23B4"/>
    <w:rsid w:val="007F537A"/>
    <w:rsid w:val="0080260A"/>
    <w:rsid w:val="008145DE"/>
    <w:rsid w:val="008A6AF7"/>
    <w:rsid w:val="0091576E"/>
    <w:rsid w:val="00921BC3"/>
    <w:rsid w:val="0093625D"/>
    <w:rsid w:val="0096144B"/>
    <w:rsid w:val="009674D9"/>
    <w:rsid w:val="009B3DB9"/>
    <w:rsid w:val="009C2D34"/>
    <w:rsid w:val="009C766C"/>
    <w:rsid w:val="00AD56FF"/>
    <w:rsid w:val="00AF5E8A"/>
    <w:rsid w:val="00B2653F"/>
    <w:rsid w:val="00B60069"/>
    <w:rsid w:val="00B833A9"/>
    <w:rsid w:val="00BB0230"/>
    <w:rsid w:val="00BD31E0"/>
    <w:rsid w:val="00C34184"/>
    <w:rsid w:val="00C5021C"/>
    <w:rsid w:val="00C97C4A"/>
    <w:rsid w:val="00CB2CEE"/>
    <w:rsid w:val="00CF6BC2"/>
    <w:rsid w:val="00D24AFC"/>
    <w:rsid w:val="00D45612"/>
    <w:rsid w:val="00D636EF"/>
    <w:rsid w:val="00D70441"/>
    <w:rsid w:val="00D90E06"/>
    <w:rsid w:val="00D91FD7"/>
    <w:rsid w:val="00DC18FD"/>
    <w:rsid w:val="00DD4DBE"/>
    <w:rsid w:val="00E04FC7"/>
    <w:rsid w:val="00E10D73"/>
    <w:rsid w:val="00E37FE3"/>
    <w:rsid w:val="00E50742"/>
    <w:rsid w:val="00E57D26"/>
    <w:rsid w:val="00EA3139"/>
    <w:rsid w:val="00EA471C"/>
    <w:rsid w:val="00EC3580"/>
    <w:rsid w:val="00F13F39"/>
    <w:rsid w:val="00F25443"/>
    <w:rsid w:val="00F422B8"/>
    <w:rsid w:val="00F95BB9"/>
    <w:rsid w:val="00FA5472"/>
    <w:rsid w:val="00FD4D5F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D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D26"/>
  </w:style>
  <w:style w:type="paragraph" w:styleId="Fuzeile">
    <w:name w:val="footer"/>
    <w:basedOn w:val="Standard"/>
    <w:link w:val="FuzeileZchn"/>
    <w:uiPriority w:val="99"/>
    <w:unhideWhenUsed/>
    <w:rsid w:val="00E57D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D26"/>
  </w:style>
  <w:style w:type="table" w:styleId="Tabellenraster">
    <w:name w:val="Table Grid"/>
    <w:basedOn w:val="NormaleTabelle"/>
    <w:uiPriority w:val="59"/>
    <w:rsid w:val="00E5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1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3B6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60F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1576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57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7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7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7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76E"/>
    <w:rPr>
      <w:b/>
      <w:bCs/>
      <w:sz w:val="20"/>
      <w:szCs w:val="20"/>
    </w:rPr>
  </w:style>
  <w:style w:type="character" w:customStyle="1" w:styleId="st1">
    <w:name w:val="st1"/>
    <w:basedOn w:val="Absatz-Standardschriftart"/>
    <w:rsid w:val="007005AD"/>
  </w:style>
  <w:style w:type="paragraph" w:styleId="Endnotentext">
    <w:name w:val="endnote text"/>
    <w:basedOn w:val="Standard"/>
    <w:link w:val="EndnotentextZchn"/>
    <w:uiPriority w:val="99"/>
    <w:semiHidden/>
    <w:unhideWhenUsed/>
    <w:rsid w:val="00226E4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6E4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26E4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2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D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D26"/>
  </w:style>
  <w:style w:type="paragraph" w:styleId="Fuzeile">
    <w:name w:val="footer"/>
    <w:basedOn w:val="Standard"/>
    <w:link w:val="FuzeileZchn"/>
    <w:uiPriority w:val="99"/>
    <w:unhideWhenUsed/>
    <w:rsid w:val="00E57D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D26"/>
  </w:style>
  <w:style w:type="table" w:styleId="Tabellenraster">
    <w:name w:val="Table Grid"/>
    <w:basedOn w:val="NormaleTabelle"/>
    <w:uiPriority w:val="59"/>
    <w:rsid w:val="00E5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1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3B6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60F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1576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57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7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7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7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76E"/>
    <w:rPr>
      <w:b/>
      <w:bCs/>
      <w:sz w:val="20"/>
      <w:szCs w:val="20"/>
    </w:rPr>
  </w:style>
  <w:style w:type="character" w:customStyle="1" w:styleId="st1">
    <w:name w:val="st1"/>
    <w:basedOn w:val="Absatz-Standardschriftart"/>
    <w:rsid w:val="007005AD"/>
  </w:style>
  <w:style w:type="paragraph" w:styleId="Endnotentext">
    <w:name w:val="endnote text"/>
    <w:basedOn w:val="Standard"/>
    <w:link w:val="EndnotentextZchn"/>
    <w:uiPriority w:val="99"/>
    <w:semiHidden/>
    <w:unhideWhenUsed/>
    <w:rsid w:val="00226E4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6E4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26E4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2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richter.FLA@vd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5F87-B775-46DC-A09F-DE23EB40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Kratzmeir, Stefan</dc:creator>
  <cp:lastModifiedBy>Haase, Stefan</cp:lastModifiedBy>
  <cp:revision>2</cp:revision>
  <cp:lastPrinted>2017-01-11T07:30:00Z</cp:lastPrinted>
  <dcterms:created xsi:type="dcterms:W3CDTF">2020-03-18T13:44:00Z</dcterms:created>
  <dcterms:modified xsi:type="dcterms:W3CDTF">2020-03-18T13:44:00Z</dcterms:modified>
</cp:coreProperties>
</file>