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762EF" w14:textId="747F73DD" w:rsidR="00584EC0" w:rsidRPr="009272DB" w:rsidRDefault="00584EC0" w:rsidP="00730BB0">
      <w:pPr>
        <w:framePr w:w="4536" w:h="357" w:hSpace="181" w:wrap="around" w:vAnchor="page" w:hAnchor="page" w:x="1163" w:y="1084" w:anchorLock="1"/>
        <w:shd w:val="solid" w:color="FFFFFF" w:fill="FFFFFF"/>
        <w:spacing w:after="240" w:line="360" w:lineRule="atLeast"/>
        <w:rPr>
          <w:rFonts w:cs="Arial"/>
          <w:b/>
          <w:color w:val="000000" w:themeColor="text1"/>
          <w:sz w:val="24"/>
          <w:szCs w:val="24"/>
        </w:rPr>
      </w:pPr>
      <w:r w:rsidRPr="009272DB">
        <w:rPr>
          <w:rFonts w:cs="Arial"/>
          <w:b/>
          <w:color w:val="000000" w:themeColor="text1"/>
          <w:sz w:val="24"/>
          <w:szCs w:val="24"/>
        </w:rPr>
        <w:t xml:space="preserve">Pressemitteilung </w:t>
      </w:r>
      <w:r w:rsidR="00CB5A51">
        <w:rPr>
          <w:rFonts w:cs="Arial"/>
          <w:b/>
          <w:color w:val="000000" w:themeColor="text1"/>
          <w:sz w:val="24"/>
          <w:szCs w:val="24"/>
        </w:rPr>
        <w:t>19</w:t>
      </w:r>
      <w:r w:rsidR="002C378B" w:rsidRPr="009272DB">
        <w:rPr>
          <w:rFonts w:cs="Arial"/>
          <w:b/>
          <w:color w:val="000000" w:themeColor="text1"/>
          <w:sz w:val="24"/>
          <w:szCs w:val="24"/>
        </w:rPr>
        <w:t>/</w:t>
      </w:r>
      <w:r w:rsidR="00C32CAA" w:rsidRPr="009272DB">
        <w:rPr>
          <w:rFonts w:cs="Arial"/>
          <w:b/>
          <w:color w:val="000000" w:themeColor="text1"/>
          <w:sz w:val="24"/>
          <w:szCs w:val="24"/>
        </w:rPr>
        <w:t>202</w:t>
      </w:r>
      <w:r w:rsidR="00EF4F61" w:rsidRPr="009272DB">
        <w:rPr>
          <w:rFonts w:cs="Arial"/>
          <w:b/>
          <w:color w:val="000000" w:themeColor="text1"/>
          <w:sz w:val="24"/>
          <w:szCs w:val="24"/>
        </w:rPr>
        <w:t>6</w:t>
      </w:r>
    </w:p>
    <w:p w14:paraId="635156B4" w14:textId="4F76BAFE" w:rsidR="00D309C8" w:rsidRPr="00C731CB" w:rsidRDefault="00FD2314" w:rsidP="00EC608C">
      <w:pPr>
        <w:pStyle w:val="Default"/>
        <w:spacing w:line="276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C731CB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VdS </w:t>
      </w:r>
      <w:r w:rsidR="00C731CB" w:rsidRPr="00C731CB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vergibt Anerkennung für </w:t>
      </w:r>
      <w:r w:rsidR="00C731CB" w:rsidRPr="00C731CB">
        <w:rPr>
          <w:rFonts w:ascii="Arial" w:hAnsi="Arial" w:cs="Arial"/>
          <w:b/>
          <w:bCs/>
          <w:color w:val="000000" w:themeColor="text1"/>
          <w:sz w:val="32"/>
          <w:szCs w:val="32"/>
        </w:rPr>
        <w:br/>
        <w:t>Schlüsseldepot mit Einmalcode</w:t>
      </w:r>
    </w:p>
    <w:p w14:paraId="765B025B" w14:textId="5B49880D" w:rsidR="00286748" w:rsidRPr="009272DB" w:rsidRDefault="003F5064" w:rsidP="00EC608C">
      <w:pPr>
        <w:spacing w:line="276" w:lineRule="auto"/>
        <w:rPr>
          <w:rFonts w:eastAsia="Calibri" w:cs="Arial"/>
          <w:b/>
          <w:bCs/>
          <w:color w:val="FF0000"/>
          <w:sz w:val="24"/>
          <w:szCs w:val="24"/>
          <w:lang w:val="x-none" w:eastAsia="en-US"/>
        </w:rPr>
      </w:pPr>
      <w:r w:rsidRPr="009272DB">
        <w:rPr>
          <w:rFonts w:eastAsia="Calibri" w:cs="Arial"/>
          <w:b/>
          <w:bCs/>
          <w:color w:val="FF0000"/>
          <w:sz w:val="24"/>
          <w:szCs w:val="24"/>
          <w:lang w:val="x-none" w:eastAsia="en-US"/>
        </w:rPr>
        <w:br/>
      </w:r>
      <w:r w:rsidR="00AA660F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Schnellerer Zutritt trotz erhöhter Sicherheit: </w:t>
      </w:r>
      <w:r w:rsidR="00464BE8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>Das</w:t>
      </w:r>
      <w:r w:rsidR="00AA660F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 </w:t>
      </w:r>
      <w:r w:rsidR="00464BE8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Einsatzschlüsseldepot der Firma </w:t>
      </w:r>
      <w:r w:rsidR="00D64A47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KRUSE </w:t>
      </w:r>
      <w:r w:rsidR="00464BE8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Sicherheitssysteme </w:t>
      </w:r>
      <w:r w:rsidR="00A825D0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hat </w:t>
      </w:r>
      <w:r w:rsidR="00A94A0D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>seine hohen S</w:t>
      </w:r>
      <w:r w:rsidR="00A825D0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tandards im strengen VdS-Prüfverfahren </w:t>
      </w:r>
      <w:r w:rsidR="00496DD7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eindeutig </w:t>
      </w:r>
      <w:r w:rsidR="00A825D0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>nachgewiesen</w:t>
      </w:r>
      <w:r w:rsidR="00A94A0D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. Damit erhält es </w:t>
      </w:r>
      <w:r w:rsidR="008C4E9B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>die VdS-Anerkennung für ein</w:t>
      </w:r>
      <w:r w:rsidR="00AA660F">
        <w:rPr>
          <w:rFonts w:eastAsia="Calibri" w:cs="Arial"/>
          <w:b/>
          <w:bCs/>
          <w:color w:val="000000" w:themeColor="text1"/>
          <w:sz w:val="24"/>
          <w:szCs w:val="24"/>
          <w:lang w:val="x-none" w:eastAsia="en-US"/>
        </w:rPr>
        <w:t xml:space="preserve"> Schlüsseldepot mit Einmalcode. </w:t>
      </w:r>
    </w:p>
    <w:p w14:paraId="4F83D087" w14:textId="2400CBCA" w:rsidR="00496DD7" w:rsidRDefault="000630ED" w:rsidP="00EC608C">
      <w:pPr>
        <w:pStyle w:val="NurText"/>
        <w:spacing w:after="24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9272DB">
        <w:rPr>
          <w:rFonts w:ascii="Arial" w:hAnsi="Arial" w:cs="Arial"/>
          <w:i/>
          <w:iCs/>
          <w:color w:val="FF0000"/>
          <w:sz w:val="24"/>
          <w:szCs w:val="24"/>
        </w:rPr>
        <w:br/>
      </w:r>
      <w:r w:rsidR="00AB2860"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Köln, </w:t>
      </w:r>
      <w:r w:rsidR="002E428F">
        <w:rPr>
          <w:rFonts w:ascii="Arial" w:hAnsi="Arial" w:cs="Arial"/>
          <w:i/>
          <w:iCs/>
          <w:color w:val="000000" w:themeColor="text1"/>
          <w:sz w:val="24"/>
          <w:szCs w:val="24"/>
        </w:rPr>
        <w:t>September</w:t>
      </w:r>
      <w:r w:rsidR="00397F15"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AB2860"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>20</w:t>
      </w:r>
      <w:r w:rsidR="008170D3"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>2</w:t>
      </w:r>
      <w:r w:rsidR="00A8171F"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>6</w:t>
      </w:r>
      <w:r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  <w:r w:rsidR="00033234" w:rsidRPr="009272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3D3030">
        <w:rPr>
          <w:rFonts w:ascii="Arial" w:hAnsi="Arial" w:cs="Arial"/>
          <w:color w:val="000000" w:themeColor="text1"/>
          <w:sz w:val="24"/>
          <w:szCs w:val="24"/>
        </w:rPr>
        <w:t>Durch d</w:t>
      </w:r>
      <w:r w:rsidR="00CB6CBB">
        <w:rPr>
          <w:rFonts w:ascii="Arial" w:hAnsi="Arial" w:cs="Arial"/>
          <w:color w:val="000000" w:themeColor="text1"/>
          <w:sz w:val="24"/>
          <w:szCs w:val="24"/>
        </w:rPr>
        <w:t xml:space="preserve">ieses </w:t>
      </w:r>
      <w:r w:rsidR="003D3030">
        <w:rPr>
          <w:rFonts w:ascii="Arial" w:hAnsi="Arial" w:cs="Arial"/>
          <w:color w:val="000000" w:themeColor="text1"/>
          <w:sz w:val="24"/>
          <w:szCs w:val="24"/>
        </w:rPr>
        <w:t xml:space="preserve">Schlüsseldepot der neuen Generation </w:t>
      </w:r>
      <w:r w:rsidR="003D3030" w:rsidRPr="003D3030">
        <w:rPr>
          <w:rFonts w:ascii="Arial" w:hAnsi="Arial" w:cs="Arial"/>
          <w:color w:val="000000" w:themeColor="text1"/>
          <w:sz w:val="24"/>
          <w:szCs w:val="24"/>
        </w:rPr>
        <w:t>müssen</w:t>
      </w:r>
      <w:r w:rsidR="003D3030">
        <w:rPr>
          <w:rFonts w:ascii="Arial" w:hAnsi="Arial" w:cs="Arial"/>
          <w:color w:val="000000" w:themeColor="text1"/>
          <w:sz w:val="24"/>
          <w:szCs w:val="24"/>
        </w:rPr>
        <w:t xml:space="preserve"> Einsatzkräfte</w:t>
      </w:r>
      <w:r w:rsidR="003D3030" w:rsidRPr="003D30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3030">
        <w:rPr>
          <w:rFonts w:ascii="Arial" w:hAnsi="Arial" w:cs="Arial"/>
          <w:color w:val="000000" w:themeColor="text1"/>
          <w:sz w:val="24"/>
          <w:szCs w:val="24"/>
        </w:rPr>
        <w:t xml:space="preserve">für seine Öffnung </w:t>
      </w:r>
      <w:r w:rsidR="003D3030" w:rsidRPr="003D3030">
        <w:rPr>
          <w:rFonts w:ascii="Arial" w:hAnsi="Arial" w:cs="Arial"/>
          <w:color w:val="000000" w:themeColor="text1"/>
          <w:sz w:val="24"/>
          <w:szCs w:val="24"/>
        </w:rPr>
        <w:t>keinen separaten mechanischen Schlüssel mehr mitführen. Stattdessen wird von der Leitstelle ein Einmal</w:t>
      </w:r>
      <w:r w:rsidR="003D3030">
        <w:rPr>
          <w:rFonts w:ascii="Arial" w:hAnsi="Arial" w:cs="Arial"/>
          <w:color w:val="000000" w:themeColor="text1"/>
          <w:sz w:val="24"/>
          <w:szCs w:val="24"/>
        </w:rPr>
        <w:t>c</w:t>
      </w:r>
      <w:r w:rsidR="003D3030" w:rsidRPr="003D3030">
        <w:rPr>
          <w:rFonts w:ascii="Arial" w:hAnsi="Arial" w:cs="Arial"/>
          <w:color w:val="000000" w:themeColor="text1"/>
          <w:sz w:val="24"/>
          <w:szCs w:val="24"/>
        </w:rPr>
        <w:t xml:space="preserve">ode erzeugt und per Funk oder App an die Einsatzkräfte übermittelt. Dieser Code ist nur für eine einmalige Türöffnung gültig – geht </w:t>
      </w:r>
      <w:r w:rsidR="00E162AD">
        <w:rPr>
          <w:rFonts w:ascii="Arial" w:hAnsi="Arial" w:cs="Arial"/>
          <w:color w:val="000000" w:themeColor="text1"/>
          <w:sz w:val="24"/>
          <w:szCs w:val="24"/>
        </w:rPr>
        <w:t>er</w:t>
      </w:r>
      <w:r w:rsidR="003D3030" w:rsidRPr="003D3030">
        <w:rPr>
          <w:rFonts w:ascii="Arial" w:hAnsi="Arial" w:cs="Arial"/>
          <w:color w:val="000000" w:themeColor="text1"/>
          <w:sz w:val="24"/>
          <w:szCs w:val="24"/>
        </w:rPr>
        <w:t xml:space="preserve"> verloren oder wird falsch eingegeben, wird einfach ein neuer Einmal</w:t>
      </w:r>
      <w:r w:rsidR="00324F94">
        <w:rPr>
          <w:rFonts w:ascii="Arial" w:hAnsi="Arial" w:cs="Arial"/>
          <w:color w:val="000000" w:themeColor="text1"/>
          <w:sz w:val="24"/>
          <w:szCs w:val="24"/>
        </w:rPr>
        <w:t>c</w:t>
      </w:r>
      <w:r w:rsidR="003D3030" w:rsidRPr="003D3030">
        <w:rPr>
          <w:rFonts w:ascii="Arial" w:hAnsi="Arial" w:cs="Arial"/>
          <w:color w:val="000000" w:themeColor="text1"/>
          <w:sz w:val="24"/>
          <w:szCs w:val="24"/>
        </w:rPr>
        <w:t xml:space="preserve">ode generiert und der bisherige automatisch ungültig. </w:t>
      </w:r>
    </w:p>
    <w:p w14:paraId="415804FF" w14:textId="7A0DA259" w:rsidR="003D3030" w:rsidRPr="003D3030" w:rsidRDefault="003D3030" w:rsidP="00EC608C">
      <w:pPr>
        <w:pStyle w:val="NurText"/>
        <w:spacing w:after="24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030">
        <w:rPr>
          <w:rFonts w:ascii="Arial" w:hAnsi="Arial" w:cs="Arial"/>
          <w:color w:val="000000" w:themeColor="text1"/>
          <w:sz w:val="24"/>
          <w:szCs w:val="24"/>
        </w:rPr>
        <w:t>Dieses Verfahren beschleunigt den Objektzutritt erheblich und erhöht zu</w:t>
      </w:r>
      <w:r w:rsidR="00324F94">
        <w:rPr>
          <w:rFonts w:ascii="Arial" w:hAnsi="Arial" w:cs="Arial"/>
          <w:color w:val="000000" w:themeColor="text1"/>
          <w:sz w:val="24"/>
          <w:szCs w:val="24"/>
        </w:rPr>
        <w:t>dem</w:t>
      </w:r>
      <w:r w:rsidRPr="003D3030">
        <w:rPr>
          <w:rFonts w:ascii="Arial" w:hAnsi="Arial" w:cs="Arial"/>
          <w:color w:val="000000" w:themeColor="text1"/>
          <w:sz w:val="24"/>
          <w:szCs w:val="24"/>
        </w:rPr>
        <w:t xml:space="preserve"> die Sicherheit: Jeder Öffnungsvorgang ist lückenlos dokumentiert,</w:t>
      </w:r>
      <w:r w:rsidR="00496DD7">
        <w:rPr>
          <w:rFonts w:ascii="Arial" w:hAnsi="Arial" w:cs="Arial"/>
          <w:color w:val="000000" w:themeColor="text1"/>
          <w:sz w:val="24"/>
          <w:szCs w:val="24"/>
        </w:rPr>
        <w:t xml:space="preserve"> zugleich werden</w:t>
      </w:r>
      <w:r w:rsidRPr="003D3030">
        <w:rPr>
          <w:rFonts w:ascii="Arial" w:hAnsi="Arial" w:cs="Arial"/>
          <w:color w:val="000000" w:themeColor="text1"/>
          <w:sz w:val="24"/>
          <w:szCs w:val="24"/>
        </w:rPr>
        <w:t xml:space="preserve"> das Depot </w:t>
      </w:r>
      <w:r w:rsidR="00496DD7">
        <w:rPr>
          <w:rFonts w:ascii="Arial" w:hAnsi="Arial" w:cs="Arial"/>
          <w:color w:val="000000" w:themeColor="text1"/>
          <w:sz w:val="24"/>
          <w:szCs w:val="24"/>
        </w:rPr>
        <w:t xml:space="preserve">sowie </w:t>
      </w:r>
      <w:r w:rsidRPr="003D3030">
        <w:rPr>
          <w:rFonts w:ascii="Arial" w:hAnsi="Arial" w:cs="Arial"/>
          <w:color w:val="000000" w:themeColor="text1"/>
          <w:sz w:val="24"/>
          <w:szCs w:val="24"/>
        </w:rPr>
        <w:t>die</w:t>
      </w:r>
      <w:r w:rsidR="00496DD7">
        <w:rPr>
          <w:rFonts w:ascii="Arial" w:hAnsi="Arial" w:cs="Arial"/>
          <w:color w:val="000000" w:themeColor="text1"/>
          <w:sz w:val="24"/>
          <w:szCs w:val="24"/>
        </w:rPr>
        <w:t xml:space="preserve"> darin</w:t>
      </w:r>
      <w:r w:rsidRPr="003D3030">
        <w:rPr>
          <w:rFonts w:ascii="Arial" w:hAnsi="Arial" w:cs="Arial"/>
          <w:color w:val="000000" w:themeColor="text1"/>
          <w:sz w:val="24"/>
          <w:szCs w:val="24"/>
        </w:rPr>
        <w:t xml:space="preserve"> hinterlegten Schlüssel </w:t>
      </w:r>
      <w:r w:rsidR="00DF0FF7">
        <w:rPr>
          <w:rFonts w:ascii="Arial" w:hAnsi="Arial" w:cs="Arial"/>
          <w:color w:val="000000" w:themeColor="text1"/>
          <w:sz w:val="24"/>
          <w:szCs w:val="24"/>
        </w:rPr>
        <w:t xml:space="preserve">permanent elektronisch </w:t>
      </w:r>
      <w:r w:rsidRPr="003D3030">
        <w:rPr>
          <w:rFonts w:ascii="Arial" w:hAnsi="Arial" w:cs="Arial"/>
          <w:color w:val="000000" w:themeColor="text1"/>
          <w:sz w:val="24"/>
          <w:szCs w:val="24"/>
        </w:rPr>
        <w:t>überwacht.</w:t>
      </w:r>
      <w:r w:rsidR="00E52294">
        <w:rPr>
          <w:rFonts w:ascii="Arial" w:hAnsi="Arial" w:cs="Arial"/>
          <w:color w:val="000000" w:themeColor="text1"/>
          <w:sz w:val="24"/>
          <w:szCs w:val="24"/>
        </w:rPr>
        <w:t xml:space="preserve"> Der Verlust oder ein Kopieren eines physischer Schlüssels ist bei Verwendung von Einmalcodes </w:t>
      </w:r>
      <w:r w:rsidR="00F76B6B">
        <w:rPr>
          <w:rFonts w:ascii="Arial" w:hAnsi="Arial" w:cs="Arial"/>
          <w:color w:val="000000" w:themeColor="text1"/>
          <w:sz w:val="24"/>
          <w:szCs w:val="24"/>
        </w:rPr>
        <w:t xml:space="preserve">ebenfalls </w:t>
      </w:r>
      <w:r w:rsidR="00E52294">
        <w:rPr>
          <w:rFonts w:ascii="Arial" w:hAnsi="Arial" w:cs="Arial"/>
          <w:color w:val="000000" w:themeColor="text1"/>
          <w:sz w:val="24"/>
          <w:szCs w:val="24"/>
        </w:rPr>
        <w:t xml:space="preserve">nicht möglich. </w:t>
      </w:r>
    </w:p>
    <w:p w14:paraId="1126B024" w14:textId="32993E6B" w:rsidR="001F3E47" w:rsidRPr="001F3E47" w:rsidRDefault="001F3E47" w:rsidP="001F3E47">
      <w:pPr>
        <w:pStyle w:val="NurText"/>
        <w:spacing w:after="240" w:line="276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F3E4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Einmalcode statt mechanischem Schlüssel </w:t>
      </w:r>
    </w:p>
    <w:p w14:paraId="51A7EADF" w14:textId="3E0821C3" w:rsidR="00CB6CBB" w:rsidRPr="00517D84" w:rsidRDefault="00F06E57" w:rsidP="00EC608C">
      <w:pPr>
        <w:pStyle w:val="NurText"/>
        <w:spacing w:after="240" w:line="276" w:lineRule="auto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„</w:t>
      </w:r>
      <w:r w:rsidR="008020E6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Unsere </w:t>
      </w:r>
      <w:r w:rsidR="00496DD7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Anerkennung bestätig</w:t>
      </w:r>
      <w:r w:rsidR="008020E6">
        <w:rPr>
          <w:rFonts w:ascii="Arial" w:hAnsi="Arial" w:cs="Arial"/>
          <w:color w:val="000000" w:themeColor="text1"/>
          <w:sz w:val="24"/>
          <w:szCs w:val="24"/>
          <w:lang w:val="de-DE"/>
        </w:rPr>
        <w:t>t</w:t>
      </w:r>
      <w:r w:rsidR="00496DD7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, dass diese</w:t>
      </w:r>
      <w:r w:rsidR="00CB6CBB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innovative</w:t>
      </w:r>
      <w:r w:rsidR="00496DD7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</w:t>
      </w:r>
      <w:r w:rsidR="008020E6">
        <w:rPr>
          <w:rFonts w:ascii="Arial" w:hAnsi="Arial" w:cs="Arial"/>
          <w:color w:val="000000" w:themeColor="text1"/>
          <w:sz w:val="24"/>
          <w:szCs w:val="24"/>
          <w:lang w:val="de-DE"/>
        </w:rPr>
        <w:t>L</w:t>
      </w:r>
      <w:r w:rsidR="00496DD7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ösung auf dem neuesten Stand der Technik</w:t>
      </w:r>
      <w:r w:rsidR="00CB6CBB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die hohen Anforderungen von VdS in Hinblick auf alle maßgeblichen </w:t>
      </w:r>
      <w:r w:rsidR="008020E6">
        <w:rPr>
          <w:rFonts w:ascii="Arial" w:hAnsi="Arial" w:cs="Arial"/>
          <w:color w:val="000000" w:themeColor="text1"/>
          <w:sz w:val="24"/>
          <w:szCs w:val="24"/>
          <w:lang w:val="de-DE"/>
        </w:rPr>
        <w:t>Sicherheitsa</w:t>
      </w:r>
      <w:r w:rsidR="00CB6CBB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spekte zuverlässig erfüllt</w:t>
      </w:r>
      <w:r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“, erklärt </w:t>
      </w:r>
      <w:r w:rsidR="008B3514" w:rsidRPr="008B3514">
        <w:rPr>
          <w:rFonts w:ascii="Arial" w:hAnsi="Arial" w:cs="Arial"/>
          <w:color w:val="000000" w:themeColor="text1"/>
          <w:sz w:val="24"/>
          <w:szCs w:val="24"/>
          <w:lang w:val="de-DE"/>
        </w:rPr>
        <w:t>Günter Grundmann, stellvertretender Bereichsleiter Security &amp; Geo bei der VdS Schadenverhütung</w:t>
      </w:r>
      <w:r w:rsidR="00B24F9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GmbH</w:t>
      </w:r>
      <w:r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.</w:t>
      </w:r>
      <w:r w:rsidR="00517D84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“Hierzu zäh</w:t>
      </w:r>
      <w:r w:rsidR="008020E6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lt </w:t>
      </w:r>
      <w:r w:rsidR="00517D84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nicht nur</w:t>
      </w:r>
      <w:r w:rsid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die </w:t>
      </w:r>
      <w:r w:rsidR="00517D84" w:rsidRPr="00517D84">
        <w:rPr>
          <w:rFonts w:ascii="Arial" w:hAnsi="Arial" w:cs="Arial"/>
          <w:color w:val="000000" w:themeColor="text1"/>
          <w:sz w:val="24"/>
          <w:szCs w:val="24"/>
          <w:lang w:val="de-DE"/>
        </w:rPr>
        <w:t>technische Zuverlässigkeit und Sabotagesicherheit, sondern auch die hohe Qualität der zugrunde liegenden Prozesse sowie der digitalen Codeverwaltung.“</w:t>
      </w:r>
    </w:p>
    <w:p w14:paraId="7F858352" w14:textId="7474F615" w:rsidR="00517D84" w:rsidRPr="00DF0FF7" w:rsidRDefault="008020E6" w:rsidP="00092074">
      <w:pPr>
        <w:pStyle w:val="NurText"/>
        <w:spacing w:after="240" w:line="276" w:lineRule="auto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„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Von der VdS-Anerkennung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profitieren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insbesondere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auch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Leitstellen und Betreiber, die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durch diesen Nachweis 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zusätzliche Sicherheit, Transparenz und 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mögliche 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Flexibilität gewinnen. Ein besonderer Mehrwert liegt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für sie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darin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, Einmalcodes 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auch 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über eine</w:t>
      </w:r>
      <w:r w:rsidR="00DF0FF7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sichere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digitale Schnittstelle direkt aus kundenseitigen Anwendungen, beispielsweise einer Leitstellensoftware, anfordern</w:t>
      </w:r>
      <w:r w:rsidR="00324F94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zu können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. Dadurch lässt 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lastRenderedPageBreak/>
        <w:t>sich der gesamte Prozess nahtlos in bestehende Einsatz- und Leitstellenabläufe integrieren</w:t>
      </w:r>
      <w:r w:rsid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und beliebig skalieren</w:t>
      </w:r>
      <w:r w:rsidR="00517D84"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“, </w:t>
      </w:r>
      <w:r w:rsidRPr="00DF0FF7">
        <w:rPr>
          <w:rFonts w:ascii="Arial" w:hAnsi="Arial" w:cs="Arial"/>
          <w:color w:val="000000" w:themeColor="text1"/>
          <w:sz w:val="24"/>
          <w:szCs w:val="24"/>
          <w:lang w:val="de-DE"/>
        </w:rPr>
        <w:t>so Philipp Kruse, Geschäftsführer der KRUSE Sicherheitssysteme GmbH &amp; Co. KG</w:t>
      </w:r>
      <w:r w:rsidR="008C3B27">
        <w:rPr>
          <w:rFonts w:ascii="Arial" w:hAnsi="Arial" w:cs="Arial"/>
          <w:color w:val="000000" w:themeColor="text1"/>
          <w:sz w:val="24"/>
          <w:szCs w:val="24"/>
          <w:lang w:val="de-DE"/>
        </w:rPr>
        <w:t>.</w:t>
      </w:r>
    </w:p>
    <w:p w14:paraId="513E0AC4" w14:textId="4676E5FE" w:rsidR="001F3E47" w:rsidRPr="001F3E47" w:rsidRDefault="001F3E47" w:rsidP="00730BB0">
      <w:pPr>
        <w:spacing w:after="240" w:line="276" w:lineRule="auto"/>
        <w:rPr>
          <w:rFonts w:eastAsia="Calibri" w:cs="Arial"/>
          <w:b/>
          <w:bCs/>
          <w:color w:val="000000" w:themeColor="text1"/>
          <w:sz w:val="24"/>
          <w:szCs w:val="24"/>
          <w:lang w:eastAsia="en-US"/>
        </w:rPr>
      </w:pPr>
      <w:r w:rsidRPr="001F3E47">
        <w:rPr>
          <w:rFonts w:eastAsia="Calibri" w:cs="Arial"/>
          <w:b/>
          <w:bCs/>
          <w:color w:val="000000" w:themeColor="text1"/>
          <w:sz w:val="24"/>
          <w:szCs w:val="24"/>
          <w:lang w:eastAsia="en-US"/>
        </w:rPr>
        <w:t>Umfassende Prüfung für optimale Sicherheit</w:t>
      </w:r>
    </w:p>
    <w:p w14:paraId="4E9F86B2" w14:textId="0AE368F4" w:rsidR="00E70882" w:rsidRPr="001F3E47" w:rsidRDefault="00E70882" w:rsidP="00730BB0">
      <w:pPr>
        <w:spacing w:after="240" w:line="276" w:lineRule="auto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Die VdS-Anerkennung für das Einmalschlüsseldepot mit der Anerkennungsnummer G126007 ist gemäß Prüfvereinbarung auf Grundlage der aktuellen VdS-Prüfgrundlagen für Schlüsseldepots erfolgt. </w:t>
      </w:r>
    </w:p>
    <w:p w14:paraId="39A281E8" w14:textId="77777777" w:rsidR="001F3E47" w:rsidRPr="001F3E47" w:rsidRDefault="001F3E47" w:rsidP="00730BB0">
      <w:pPr>
        <w:spacing w:after="240" w:line="276" w:lineRule="auto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>Dabei ist i</w:t>
      </w:r>
      <w:r w:rsidR="00E70882"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>n den Security Laboren des Unternehmens die für den Betrieb erforderliche Elektronik hinsichtlich Zuverlässigkeit, Bediensicherheit und Sabotagesicherheit</w:t>
      </w:r>
      <w:r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 umfassend getestet worden. </w:t>
      </w:r>
      <w:r w:rsidR="00E70882"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Darüber hinaus wurde die Web-Anwendung zur Verwaltung und Generierung der Einmalcodes unter Cyber-Security-Aspekten bewertet. Im Fokus standen dabei insbesondere die Verfügbarkeit und Konsistenz der Anwendung, sichere Autorisierungsverfahren sowie die Verschlüsselung der Datenübertragung. </w:t>
      </w:r>
    </w:p>
    <w:p w14:paraId="1CD3BA48" w14:textId="76053473" w:rsidR="000630ED" w:rsidRPr="001F3E47" w:rsidRDefault="00E70882" w:rsidP="00730BB0">
      <w:pPr>
        <w:spacing w:after="240" w:line="276" w:lineRule="auto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Ein weiterer Bestandteil der </w:t>
      </w:r>
      <w:r w:rsidR="001F3E47"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Untersuchungen </w:t>
      </w:r>
      <w:r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war das Sicherheitskonzept des Systems, bei dem die Erzeugung und Verifizierung der Einmalcodes sowohl im </w:t>
      </w:r>
      <w:r w:rsidR="00D64A47">
        <w:rPr>
          <w:rFonts w:eastAsia="Calibri" w:cs="Arial"/>
          <w:color w:val="000000" w:themeColor="text1"/>
          <w:sz w:val="24"/>
          <w:szCs w:val="24"/>
          <w:lang w:eastAsia="en-US"/>
        </w:rPr>
        <w:t>Einsatzschlüsseldepot</w:t>
      </w:r>
      <w:r w:rsidR="00D64A47"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 </w:t>
      </w:r>
      <w:r w:rsidRPr="001F3E47">
        <w:rPr>
          <w:rFonts w:eastAsia="Calibri" w:cs="Arial"/>
          <w:color w:val="000000" w:themeColor="text1"/>
          <w:sz w:val="24"/>
          <w:szCs w:val="24"/>
          <w:lang w:eastAsia="en-US"/>
        </w:rPr>
        <w:t>als auch in der Web-Anwendung unabhängig voneinander erfolgt. Dadurch arbeitet das System autark und benötigt für die Nutzung der Einmalcodes keine permanente Verbindung zur Web-Anwendung oder zum Internet.</w:t>
      </w:r>
      <w:r w:rsidR="002E2787">
        <w:rPr>
          <w:rFonts w:eastAsia="Calibri" w:cs="Arial"/>
          <w:color w:val="000000" w:themeColor="text1"/>
          <w:sz w:val="24"/>
          <w:szCs w:val="24"/>
          <w:lang w:eastAsia="en-US"/>
        </w:rPr>
        <w:br/>
      </w:r>
    </w:p>
    <w:p w14:paraId="63F5195D" w14:textId="7ED6A462" w:rsidR="00BC4DB8" w:rsidRPr="00DF0FF7" w:rsidRDefault="009272DB" w:rsidP="00F32B46">
      <w:pPr>
        <w:spacing w:after="240" w:line="276" w:lineRule="auto"/>
        <w:jc w:val="both"/>
        <w:rPr>
          <w:rFonts w:cs="Arial"/>
          <w:i/>
          <w:iCs/>
          <w:color w:val="000000" w:themeColor="text1"/>
          <w:sz w:val="20"/>
        </w:rPr>
      </w:pPr>
      <w:r w:rsidRPr="002E2787">
        <w:rPr>
          <w:rFonts w:cs="Arial"/>
          <w:b/>
          <w:bCs/>
          <w:i/>
          <w:iCs/>
          <w:color w:val="000000" w:themeColor="text1"/>
          <w:sz w:val="20"/>
        </w:rPr>
        <w:t xml:space="preserve">Bildunterschrift </w:t>
      </w:r>
      <w:r w:rsidR="00BC4DB8" w:rsidRPr="002E2787">
        <w:rPr>
          <w:rFonts w:cs="Arial"/>
          <w:b/>
          <w:bCs/>
          <w:i/>
          <w:iCs/>
          <w:color w:val="000000" w:themeColor="text1"/>
          <w:sz w:val="20"/>
        </w:rPr>
        <w:t>(VdS-Zertifizierung_</w:t>
      </w:r>
      <w:r w:rsidRPr="002E2787">
        <w:rPr>
          <w:rFonts w:cs="Arial"/>
          <w:b/>
          <w:bCs/>
          <w:i/>
          <w:iCs/>
          <w:color w:val="000000" w:themeColor="text1"/>
          <w:sz w:val="20"/>
        </w:rPr>
        <w:t>Einsatzschlüsseldepot</w:t>
      </w:r>
      <w:r w:rsidR="00BC4DB8" w:rsidRPr="002E2787">
        <w:rPr>
          <w:rFonts w:cs="Arial"/>
          <w:b/>
          <w:bCs/>
          <w:i/>
          <w:iCs/>
          <w:color w:val="000000" w:themeColor="text1"/>
          <w:sz w:val="20"/>
        </w:rPr>
        <w:t>.jpg):</w:t>
      </w:r>
      <w:r w:rsidR="00BC4DB8" w:rsidRPr="002E2787">
        <w:rPr>
          <w:rFonts w:cs="Arial"/>
          <w:i/>
          <w:iCs/>
          <w:color w:val="000000" w:themeColor="text1"/>
          <w:sz w:val="20"/>
        </w:rPr>
        <w:t> </w:t>
      </w:r>
      <w:r w:rsidR="002E2787" w:rsidRPr="002E2787">
        <w:rPr>
          <w:rFonts w:cs="Arial"/>
          <w:i/>
          <w:iCs/>
          <w:color w:val="000000" w:themeColor="text1"/>
          <w:sz w:val="20"/>
        </w:rPr>
        <w:t>Das Einsatzschlüsseldepot der Firma Kruse KRUSE Sicherheitssysteme hat seine hohen Standards im strengen VdS-Prüfverfahren eindeutig nachgewiesen</w:t>
      </w:r>
      <w:r w:rsidR="00936D02" w:rsidRPr="002E2787">
        <w:rPr>
          <w:rFonts w:cs="Arial"/>
          <w:i/>
          <w:iCs/>
          <w:color w:val="000000" w:themeColor="text1"/>
          <w:sz w:val="20"/>
        </w:rPr>
        <w:t>.</w:t>
      </w:r>
      <w:r w:rsidR="00BC4DB8" w:rsidRPr="002E2787">
        <w:rPr>
          <w:rFonts w:cs="Arial"/>
          <w:i/>
          <w:iCs/>
          <w:color w:val="000000" w:themeColor="text1"/>
          <w:sz w:val="20"/>
        </w:rPr>
        <w:t xml:space="preserve"> (Bild: </w:t>
      </w:r>
      <w:r w:rsidR="002E2787" w:rsidRPr="002E2787">
        <w:rPr>
          <w:rFonts w:cs="Arial"/>
          <w:i/>
          <w:iCs/>
          <w:color w:val="000000" w:themeColor="text1"/>
          <w:sz w:val="20"/>
        </w:rPr>
        <w:t>KRUSE</w:t>
      </w:r>
      <w:r w:rsidR="00BC4DB8" w:rsidRPr="002E2787">
        <w:rPr>
          <w:rFonts w:cs="Arial"/>
          <w:i/>
          <w:iCs/>
          <w:color w:val="000000" w:themeColor="text1"/>
          <w:sz w:val="20"/>
        </w:rPr>
        <w:t>)</w:t>
      </w:r>
    </w:p>
    <w:p w14:paraId="3E3CC89C" w14:textId="2E3006F2" w:rsidR="000566EB" w:rsidRPr="009272DB" w:rsidRDefault="002E2787" w:rsidP="00730BB0">
      <w:pPr>
        <w:spacing w:after="240" w:line="276" w:lineRule="auto"/>
        <w:rPr>
          <w:rFonts w:cs="Arial"/>
          <w:b/>
          <w:color w:val="000000" w:themeColor="text1"/>
          <w:sz w:val="20"/>
        </w:rPr>
      </w:pPr>
      <w:r>
        <w:rPr>
          <w:rFonts w:cs="Arial"/>
          <w:b/>
          <w:color w:val="000000" w:themeColor="text1"/>
          <w:sz w:val="20"/>
        </w:rPr>
        <w:br/>
      </w:r>
      <w:r w:rsidR="000566EB" w:rsidRPr="009272DB">
        <w:rPr>
          <w:rFonts w:cs="Arial"/>
          <w:b/>
          <w:color w:val="000000" w:themeColor="text1"/>
          <w:sz w:val="20"/>
        </w:rPr>
        <w:t>Über VdS</w:t>
      </w:r>
    </w:p>
    <w:p w14:paraId="3CE8E6B5" w14:textId="77777777" w:rsidR="000566EB" w:rsidRPr="009272DB" w:rsidRDefault="000566EB" w:rsidP="00730BB0">
      <w:pPr>
        <w:pStyle w:val="StandardWeb"/>
        <w:spacing w:after="24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9272DB">
        <w:rPr>
          <w:rFonts w:ascii="Arial" w:hAnsi="Arial" w:cs="Arial"/>
          <w:color w:val="000000" w:themeColor="text1"/>
          <w:sz w:val="20"/>
          <w:szCs w:val="20"/>
        </w:rPr>
        <w:t>VdS gehört zu den weltweit renommiertesten Institutionen für Unternehmenssicherheit. Rund 500 Experten bieten ein einzigartiges Dienstleistungsspektrum für Brandschutz, Security, Cyber-Security und Naturgefahrenprävention.</w:t>
      </w:r>
    </w:p>
    <w:p w14:paraId="4DE78605" w14:textId="77777777" w:rsidR="000566EB" w:rsidRPr="009272DB" w:rsidRDefault="000566EB" w:rsidP="00730BB0">
      <w:pPr>
        <w:pStyle w:val="StandardWeb"/>
        <w:spacing w:after="24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9272DB">
        <w:rPr>
          <w:rFonts w:ascii="Arial" w:hAnsi="Arial" w:cs="Arial"/>
          <w:color w:val="000000" w:themeColor="text1"/>
          <w:sz w:val="20"/>
          <w:szCs w:val="20"/>
        </w:rPr>
        <w:t xml:space="preserve">Das VdS-Angebot umfasst Risikoanalysen, Prüfungen und Zertifizierungen, Inspektionen von Anlagen, Auskunftssysteme zu Naturgefahren sowie ein breites Bildungsangebot. </w:t>
      </w:r>
      <w:r w:rsidR="00212B68" w:rsidRPr="009272DB">
        <w:rPr>
          <w:rFonts w:ascii="Arial" w:hAnsi="Arial" w:cs="Arial"/>
          <w:color w:val="000000" w:themeColor="text1"/>
          <w:sz w:val="20"/>
          <w:szCs w:val="20"/>
        </w:rPr>
        <w:t>Als unabhängiges Unternehmen</w:t>
      </w:r>
      <w:r w:rsidRPr="009272DB">
        <w:rPr>
          <w:rFonts w:ascii="Arial" w:hAnsi="Arial" w:cs="Arial"/>
          <w:color w:val="000000" w:themeColor="text1"/>
          <w:sz w:val="20"/>
          <w:szCs w:val="20"/>
        </w:rPr>
        <w:t xml:space="preserve"> setzt </w:t>
      </w:r>
      <w:r w:rsidR="00212B68" w:rsidRPr="009272DB">
        <w:rPr>
          <w:rFonts w:ascii="Arial" w:hAnsi="Arial" w:cs="Arial"/>
          <w:color w:val="000000" w:themeColor="text1"/>
          <w:sz w:val="20"/>
          <w:szCs w:val="20"/>
        </w:rPr>
        <w:t xml:space="preserve">VdS </w:t>
      </w:r>
      <w:r w:rsidRPr="009272DB">
        <w:rPr>
          <w:rFonts w:ascii="Arial" w:hAnsi="Arial" w:cs="Arial"/>
          <w:color w:val="000000" w:themeColor="text1"/>
          <w:sz w:val="20"/>
          <w:szCs w:val="20"/>
        </w:rPr>
        <w:t>darüber hinaus mit der Veröffentlichung von Regelwerken internationale Sicherheitsstandards.</w:t>
      </w:r>
    </w:p>
    <w:p w14:paraId="460D469B" w14:textId="2446F3F7" w:rsidR="000566EB" w:rsidRPr="009272DB" w:rsidRDefault="000566EB" w:rsidP="00730BB0">
      <w:pPr>
        <w:spacing w:after="240"/>
        <w:rPr>
          <w:rFonts w:cs="Arial"/>
          <w:color w:val="000000" w:themeColor="text1"/>
          <w:sz w:val="20"/>
        </w:rPr>
      </w:pPr>
      <w:r w:rsidRPr="009272DB">
        <w:rPr>
          <w:rFonts w:cs="Arial"/>
          <w:color w:val="000000" w:themeColor="text1"/>
          <w:sz w:val="20"/>
        </w:rPr>
        <w:t xml:space="preserve">Die optimale Absicherung unserer Partner basiert auf einem weltweit einzigartigen Schutzkonzept, dessen Zuverlässigkeit auf über </w:t>
      </w:r>
      <w:r w:rsidR="008279BF" w:rsidRPr="009272DB">
        <w:rPr>
          <w:rFonts w:cs="Arial"/>
          <w:color w:val="000000" w:themeColor="text1"/>
          <w:sz w:val="20"/>
        </w:rPr>
        <w:t>11</w:t>
      </w:r>
      <w:r w:rsidR="00337972" w:rsidRPr="009272DB">
        <w:rPr>
          <w:rFonts w:cs="Arial"/>
          <w:color w:val="000000" w:themeColor="text1"/>
          <w:sz w:val="20"/>
        </w:rPr>
        <w:t>5</w:t>
      </w:r>
      <w:r w:rsidR="008279BF" w:rsidRPr="009272DB">
        <w:rPr>
          <w:rFonts w:cs="Arial"/>
          <w:color w:val="000000" w:themeColor="text1"/>
          <w:sz w:val="20"/>
        </w:rPr>
        <w:t xml:space="preserve"> </w:t>
      </w:r>
      <w:r w:rsidRPr="009272DB">
        <w:rPr>
          <w:rFonts w:cs="Arial"/>
          <w:color w:val="000000" w:themeColor="text1"/>
          <w:sz w:val="20"/>
        </w:rPr>
        <w:t>Jahren VdS-Erfahrung aufbaut und alle Aspekte der Schadenverhütung miteinander verbindet. Entscheider auf der ganzen Welt verlassen sich auf VdS-geprüfte Wirksamkeit und Sicherheit.</w:t>
      </w:r>
    </w:p>
    <w:p w14:paraId="065A8B84" w14:textId="77777777" w:rsidR="000566EB" w:rsidRPr="009272DB" w:rsidRDefault="000566EB" w:rsidP="001566D4">
      <w:pPr>
        <w:spacing w:after="240"/>
        <w:rPr>
          <w:rFonts w:cs="Arial"/>
          <w:color w:val="000000" w:themeColor="text1"/>
          <w:sz w:val="20"/>
        </w:rPr>
      </w:pPr>
      <w:r w:rsidRPr="009272DB">
        <w:rPr>
          <w:rFonts w:cs="Arial"/>
          <w:color w:val="000000" w:themeColor="text1"/>
          <w:sz w:val="20"/>
        </w:rPr>
        <w:t xml:space="preserve">Weitere Informationen unter </w:t>
      </w:r>
      <w:hyperlink r:id="rId11" w:history="1">
        <w:r w:rsidRPr="009272DB">
          <w:rPr>
            <w:rStyle w:val="Hyperlink"/>
            <w:rFonts w:cs="Arial"/>
            <w:color w:val="000000" w:themeColor="text1"/>
            <w:sz w:val="20"/>
          </w:rPr>
          <w:t>www.vds.de</w:t>
        </w:r>
      </w:hyperlink>
    </w:p>
    <w:sectPr w:rsidR="000566EB" w:rsidRPr="009272DB" w:rsidSect="00BD7890">
      <w:headerReference w:type="default" r:id="rId12"/>
      <w:footerReference w:type="even" r:id="rId13"/>
      <w:footerReference w:type="default" r:id="rId14"/>
      <w:pgSz w:w="11906" w:h="16838" w:code="9"/>
      <w:pgMar w:top="1644" w:right="340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0F65A" w14:textId="77777777" w:rsidR="007600C1" w:rsidRDefault="007600C1">
      <w:r>
        <w:separator/>
      </w:r>
    </w:p>
  </w:endnote>
  <w:endnote w:type="continuationSeparator" w:id="0">
    <w:p w14:paraId="57F6D568" w14:textId="77777777" w:rsidR="007600C1" w:rsidRDefault="0076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">
    <w:altName w:val="Calibri"/>
    <w:charset w:val="00"/>
    <w:family w:val="swiss"/>
    <w:pitch w:val="default"/>
    <w:sig w:usb0="00000003" w:usb1="00000000" w:usb2="00000000" w:usb3="00000000" w:csb0="00000001" w:csb1="00000000"/>
  </w:font>
  <w:font w:name="ClanCompBold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6325" w14:textId="77777777" w:rsidR="00186FA3" w:rsidRDefault="00186FA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4E46A11" w14:textId="77777777" w:rsidR="00186FA3" w:rsidRDefault="00186FA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454A" w14:textId="61867587" w:rsidR="00186FA3" w:rsidRDefault="00186FA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7421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374218">
      <w:rPr>
        <w:rStyle w:val="Seitenzahl"/>
        <w:noProof/>
      </w:rPr>
      <w:t>2</w:t>
    </w:r>
    <w:r>
      <w:rPr>
        <w:rStyle w:val="Seitenzahl"/>
      </w:rPr>
      <w:fldChar w:fldCharType="end"/>
    </w:r>
  </w:p>
  <w:p w14:paraId="64ECEE50" w14:textId="77777777" w:rsidR="00186FA3" w:rsidRDefault="00186FA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CFE9B" w14:textId="77777777" w:rsidR="007600C1" w:rsidRDefault="007600C1">
      <w:r>
        <w:separator/>
      </w:r>
    </w:p>
  </w:footnote>
  <w:footnote w:type="continuationSeparator" w:id="0">
    <w:p w14:paraId="405FC382" w14:textId="77777777" w:rsidR="007600C1" w:rsidRDefault="00760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0980" w14:textId="05675F2D" w:rsidR="00186FA3" w:rsidRDefault="007600C1" w:rsidP="00BD7890">
    <w:pPr>
      <w:pStyle w:val="Kopfzeile"/>
      <w:jc w:val="right"/>
    </w:pPr>
    <w:r>
      <w:rPr>
        <w:noProof/>
      </w:rPr>
      <w:object w:dxaOrig="0" w:dyaOrig="0" w14:anchorId="5AA70D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87.8pt;margin-top:20.2pt;width:73.85pt;height:73.65pt;z-index:251658240">
          <v:imagedata r:id="rId1" o:title=""/>
        </v:shape>
        <o:OLEObject Type="Embed" ProgID="Photoshop.Image.13" ShapeID="_x0000_s1025" DrawAspect="Content" ObjectID="_1849764711" r:id="rId2">
          <o:FieldCodes>\s</o:FieldCodes>
        </o:OLEObject>
      </w:object>
    </w:r>
    <w:r w:rsidR="00186FA3">
      <w:tab/>
    </w:r>
  </w:p>
  <w:p w14:paraId="6D235B46" w14:textId="77777777" w:rsidR="00186FA3" w:rsidRDefault="00186FA3">
    <w:pPr>
      <w:pStyle w:val="Kopfzeile"/>
    </w:pPr>
  </w:p>
  <w:p w14:paraId="00717C4D" w14:textId="77777777" w:rsidR="00186FA3" w:rsidRDefault="00186FA3">
    <w:pPr>
      <w:pStyle w:val="Kopfzeile"/>
    </w:pPr>
  </w:p>
  <w:p w14:paraId="1CBA50CB" w14:textId="77777777" w:rsidR="00186FA3" w:rsidRDefault="00186FA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b/>
        <w:sz w:val="16"/>
        <w:szCs w:val="16"/>
      </w:rPr>
    </w:pPr>
  </w:p>
  <w:p w14:paraId="32BA45C7" w14:textId="77777777" w:rsidR="00186FA3" w:rsidRDefault="00186FA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b/>
        <w:sz w:val="16"/>
        <w:szCs w:val="16"/>
      </w:rPr>
    </w:pPr>
  </w:p>
  <w:p w14:paraId="2F13B3F4" w14:textId="77777777" w:rsidR="00EF15D3" w:rsidRDefault="00EF15D3" w:rsidP="00EF15D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Pressekontakt:</w:t>
    </w:r>
    <w:r>
      <w:rPr>
        <w:rFonts w:ascii="Arial" w:hAnsi="Arial" w:cs="Arial"/>
        <w:b/>
        <w:sz w:val="16"/>
        <w:szCs w:val="16"/>
      </w:rPr>
      <w:br/>
    </w:r>
  </w:p>
  <w:p w14:paraId="21EB72DE" w14:textId="1224BFC0" w:rsidR="00EF15D3" w:rsidRPr="00AE26C4" w:rsidRDefault="00EF4F61" w:rsidP="00EF15D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sz w:val="16"/>
        <w:szCs w:val="16"/>
      </w:rPr>
    </w:pPr>
    <w:r w:rsidRPr="00AE26C4">
      <w:rPr>
        <w:rFonts w:ascii="Arial" w:hAnsi="Arial" w:cs="Arial"/>
        <w:sz w:val="16"/>
        <w:szCs w:val="16"/>
      </w:rPr>
      <w:t>Jan Leder</w:t>
    </w:r>
    <w:r w:rsidR="00EF15D3" w:rsidRPr="00AE26C4">
      <w:rPr>
        <w:rFonts w:ascii="Arial" w:hAnsi="Arial" w:cs="Arial"/>
        <w:sz w:val="16"/>
        <w:szCs w:val="16"/>
      </w:rPr>
      <w:br/>
      <w:t>Public Relations</w:t>
    </w:r>
    <w:r w:rsidR="00EF15D3" w:rsidRPr="00AE26C4">
      <w:rPr>
        <w:rFonts w:ascii="Arial" w:hAnsi="Arial" w:cs="Arial"/>
        <w:sz w:val="16"/>
        <w:szCs w:val="16"/>
      </w:rPr>
      <w:br/>
      <w:t xml:space="preserve">Tel: </w:t>
    </w:r>
    <w:r w:rsidR="00EF15D3" w:rsidRPr="00AE26C4">
      <w:rPr>
        <w:rFonts w:ascii="Arial" w:hAnsi="Arial" w:cs="Arial"/>
        <w:sz w:val="16"/>
        <w:szCs w:val="16"/>
      </w:rPr>
      <w:tab/>
      <w:t>+49 (0)221 77 66-</w:t>
    </w:r>
    <w:r w:rsidRPr="00AE26C4">
      <w:rPr>
        <w:rFonts w:ascii="Arial" w:hAnsi="Arial" w:cs="Arial"/>
        <w:sz w:val="16"/>
        <w:szCs w:val="16"/>
      </w:rPr>
      <w:t>158</w:t>
    </w:r>
    <w:r w:rsidR="00EF15D3" w:rsidRPr="00AE26C4">
      <w:rPr>
        <w:rFonts w:ascii="Arial" w:hAnsi="Arial" w:cs="Arial"/>
        <w:sz w:val="16"/>
        <w:szCs w:val="16"/>
      </w:rPr>
      <w:br/>
      <w:t xml:space="preserve">E-Mail: </w:t>
    </w:r>
    <w:r w:rsidR="00EF15D3" w:rsidRPr="00AE26C4">
      <w:rPr>
        <w:rFonts w:ascii="Arial" w:hAnsi="Arial" w:cs="Arial"/>
        <w:sz w:val="16"/>
        <w:szCs w:val="16"/>
      </w:rPr>
      <w:tab/>
    </w:r>
    <w:r w:rsidRPr="00AE26C4">
      <w:rPr>
        <w:rFonts w:ascii="Arial" w:hAnsi="Arial" w:cs="Arial"/>
        <w:sz w:val="16"/>
        <w:szCs w:val="16"/>
      </w:rPr>
      <w:t>presse</w:t>
    </w:r>
    <w:r w:rsidR="00EF15D3" w:rsidRPr="00AE26C4">
      <w:rPr>
        <w:rFonts w:ascii="Arial" w:hAnsi="Arial" w:cs="Arial"/>
        <w:sz w:val="16"/>
        <w:szCs w:val="16"/>
      </w:rPr>
      <w:t>@vds.de</w:t>
    </w:r>
  </w:p>
  <w:p w14:paraId="60A27AF6" w14:textId="77777777" w:rsidR="00186FA3" w:rsidRPr="00AE26C4" w:rsidRDefault="00186FA3" w:rsidP="00BD7890">
    <w:pPr>
      <w:pStyle w:val="berschrift1"/>
      <w:framePr w:w="2608" w:h="4685" w:hRule="exact" w:hSpace="340" w:wrap="around" w:vAnchor="page" w:hAnchor="page" w:x="8907" w:y="2345" w:anchorLock="1"/>
      <w:rPr>
        <w:rFonts w:ascii="Arial" w:hAnsi="Arial" w:cs="Arial"/>
        <w:sz w:val="18"/>
        <w:szCs w:val="18"/>
      </w:rPr>
    </w:pPr>
  </w:p>
  <w:p w14:paraId="54541C6D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VdS Schadenverhütung GmbH</w:t>
    </w:r>
  </w:p>
  <w:p w14:paraId="39D356B8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Cs/>
        <w:sz w:val="16"/>
        <w:szCs w:val="16"/>
      </w:rPr>
    </w:pPr>
    <w:r>
      <w:rPr>
        <w:rFonts w:cs="Arial"/>
        <w:bCs/>
        <w:sz w:val="16"/>
        <w:szCs w:val="16"/>
      </w:rPr>
      <w:t>Ein Unternehmen des Gesamtverbandes der Deutschen</w:t>
    </w:r>
  </w:p>
  <w:p w14:paraId="7BB29181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Cs/>
        <w:sz w:val="16"/>
        <w:szCs w:val="16"/>
      </w:rPr>
    </w:pPr>
    <w:r>
      <w:rPr>
        <w:rFonts w:cs="Arial"/>
        <w:bCs/>
        <w:sz w:val="16"/>
        <w:szCs w:val="16"/>
      </w:rPr>
      <w:t>Versicherungswirtschaft e. V.</w:t>
    </w:r>
  </w:p>
  <w:p w14:paraId="0C84F8B4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Cs/>
        <w:sz w:val="16"/>
        <w:szCs w:val="16"/>
      </w:rPr>
    </w:pPr>
  </w:p>
  <w:p w14:paraId="6445C829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6"/>
        <w:szCs w:val="16"/>
      </w:rPr>
    </w:pPr>
    <w:r>
      <w:rPr>
        <w:rFonts w:cs="Arial"/>
        <w:sz w:val="16"/>
        <w:szCs w:val="16"/>
      </w:rPr>
      <w:t>Amsterdamer Str. 172–174</w:t>
    </w:r>
  </w:p>
  <w:p w14:paraId="641CC4A1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6"/>
        <w:szCs w:val="16"/>
      </w:rPr>
    </w:pPr>
    <w:r>
      <w:rPr>
        <w:rFonts w:cs="Arial"/>
        <w:sz w:val="16"/>
        <w:szCs w:val="16"/>
      </w:rPr>
      <w:t>50735 Köln</w:t>
    </w:r>
  </w:p>
  <w:p w14:paraId="3EB0385E" w14:textId="77777777" w:rsidR="00186FA3" w:rsidRDefault="00186FA3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8"/>
        <w:szCs w:val="18"/>
      </w:rPr>
    </w:pPr>
  </w:p>
  <w:p w14:paraId="096F4CDD" w14:textId="77777777" w:rsidR="00186FA3" w:rsidRDefault="00186FA3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8"/>
        <w:szCs w:val="18"/>
        <w:lang w:val="it-IT"/>
      </w:rPr>
    </w:pPr>
    <w:r>
      <w:rPr>
        <w:rFonts w:cs="Arial"/>
        <w:sz w:val="16"/>
        <w:szCs w:val="16"/>
        <w:lang w:val="it-IT"/>
      </w:rPr>
      <w:t xml:space="preserve">www.vds.de </w:t>
    </w:r>
  </w:p>
  <w:p w14:paraId="0DE45E2E" w14:textId="77777777" w:rsidR="00186FA3" w:rsidRDefault="00186FA3">
    <w:pPr>
      <w:pStyle w:val="berschrift1"/>
      <w:framePr w:w="2608" w:h="4685" w:hRule="exact" w:hSpace="340" w:wrap="around" w:vAnchor="page" w:hAnchor="page" w:x="8907" w:y="2345" w:anchorLock="1"/>
      <w:rPr>
        <w:rFonts w:ascii="Arial" w:hAnsi="Arial" w:cs="Arial"/>
        <w:sz w:val="18"/>
        <w:szCs w:val="18"/>
        <w:lang w:val="it-IT"/>
      </w:rPr>
    </w:pPr>
  </w:p>
  <w:p w14:paraId="0CFDBE6A" w14:textId="77777777" w:rsidR="00186FA3" w:rsidRDefault="00186FA3">
    <w:pPr>
      <w:pStyle w:val="berschrift1"/>
      <w:framePr w:w="2608" w:h="4685" w:hRule="exact" w:hSpace="340" w:wrap="around" w:vAnchor="page" w:hAnchor="page" w:x="8907" w:y="2345" w:anchorLock="1"/>
      <w:rPr>
        <w:rFonts w:ascii="Arial" w:hAnsi="Arial" w:cs="Arial"/>
        <w:sz w:val="18"/>
        <w:szCs w:val="18"/>
        <w:lang w:val="it-IT"/>
      </w:rPr>
    </w:pPr>
  </w:p>
  <w:p w14:paraId="7D7EA8B8" w14:textId="77777777" w:rsidR="00186FA3" w:rsidRDefault="00186F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199F"/>
    <w:multiLevelType w:val="multilevel"/>
    <w:tmpl w:val="20DA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3B0965"/>
    <w:multiLevelType w:val="hybridMultilevel"/>
    <w:tmpl w:val="282A4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3516E"/>
    <w:multiLevelType w:val="hybridMultilevel"/>
    <w:tmpl w:val="7A80E320"/>
    <w:lvl w:ilvl="0" w:tplc="30EAD5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9015F"/>
    <w:multiLevelType w:val="hybridMultilevel"/>
    <w:tmpl w:val="CD502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21F0B"/>
    <w:multiLevelType w:val="hybridMultilevel"/>
    <w:tmpl w:val="318C4A14"/>
    <w:lvl w:ilvl="0" w:tplc="0F3CEC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31985"/>
    <w:multiLevelType w:val="hybridMultilevel"/>
    <w:tmpl w:val="EB78E6D0"/>
    <w:lvl w:ilvl="0" w:tplc="83303D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702F1"/>
    <w:multiLevelType w:val="multilevel"/>
    <w:tmpl w:val="2232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2E375F"/>
    <w:multiLevelType w:val="multilevel"/>
    <w:tmpl w:val="FDC6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842734"/>
    <w:multiLevelType w:val="multilevel"/>
    <w:tmpl w:val="7814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46486"/>
    <w:multiLevelType w:val="hybridMultilevel"/>
    <w:tmpl w:val="72BC1C8C"/>
    <w:lvl w:ilvl="0" w:tplc="E81AD95E">
      <w:start w:val="4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1041"/>
    <w:multiLevelType w:val="hybridMultilevel"/>
    <w:tmpl w:val="B6849AB0"/>
    <w:lvl w:ilvl="0" w:tplc="BBF42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F023D"/>
    <w:multiLevelType w:val="hybridMultilevel"/>
    <w:tmpl w:val="630C2462"/>
    <w:lvl w:ilvl="0" w:tplc="CCC65F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8701D"/>
    <w:multiLevelType w:val="multilevel"/>
    <w:tmpl w:val="CC88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F94A6B"/>
    <w:multiLevelType w:val="hybridMultilevel"/>
    <w:tmpl w:val="027A49D4"/>
    <w:lvl w:ilvl="0" w:tplc="E6388AE6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450ED7"/>
    <w:multiLevelType w:val="hybridMultilevel"/>
    <w:tmpl w:val="A9B2B16A"/>
    <w:lvl w:ilvl="0" w:tplc="DDACD0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A3D98"/>
    <w:multiLevelType w:val="hybridMultilevel"/>
    <w:tmpl w:val="5ED8EDBA"/>
    <w:lvl w:ilvl="0" w:tplc="30EAD5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F0653"/>
    <w:multiLevelType w:val="hybridMultilevel"/>
    <w:tmpl w:val="D05E41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D1946"/>
    <w:multiLevelType w:val="multilevel"/>
    <w:tmpl w:val="A314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476855">
    <w:abstractNumId w:val="5"/>
  </w:num>
  <w:num w:numId="2" w16cid:durableId="1755131777">
    <w:abstractNumId w:val="0"/>
  </w:num>
  <w:num w:numId="3" w16cid:durableId="2045404681">
    <w:abstractNumId w:val="3"/>
  </w:num>
  <w:num w:numId="4" w16cid:durableId="989098655">
    <w:abstractNumId w:val="9"/>
  </w:num>
  <w:num w:numId="5" w16cid:durableId="164520526">
    <w:abstractNumId w:val="12"/>
  </w:num>
  <w:num w:numId="6" w16cid:durableId="434525272">
    <w:abstractNumId w:val="4"/>
  </w:num>
  <w:num w:numId="7" w16cid:durableId="639842755">
    <w:abstractNumId w:val="11"/>
  </w:num>
  <w:num w:numId="8" w16cid:durableId="1309743440">
    <w:abstractNumId w:val="1"/>
  </w:num>
  <w:num w:numId="9" w16cid:durableId="1575580346">
    <w:abstractNumId w:val="16"/>
  </w:num>
  <w:num w:numId="10" w16cid:durableId="582494329">
    <w:abstractNumId w:val="13"/>
  </w:num>
  <w:num w:numId="11" w16cid:durableId="574166896">
    <w:abstractNumId w:val="7"/>
  </w:num>
  <w:num w:numId="12" w16cid:durableId="429813665">
    <w:abstractNumId w:val="10"/>
  </w:num>
  <w:num w:numId="13" w16cid:durableId="1498888046">
    <w:abstractNumId w:val="14"/>
  </w:num>
  <w:num w:numId="14" w16cid:durableId="1273366978">
    <w:abstractNumId w:val="6"/>
  </w:num>
  <w:num w:numId="15" w16cid:durableId="1081487129">
    <w:abstractNumId w:val="2"/>
  </w:num>
  <w:num w:numId="16" w16cid:durableId="1395618509">
    <w:abstractNumId w:val="15"/>
  </w:num>
  <w:num w:numId="17" w16cid:durableId="1232617069">
    <w:abstractNumId w:val="17"/>
  </w:num>
  <w:num w:numId="18" w16cid:durableId="16974669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C0"/>
    <w:rsid w:val="00001029"/>
    <w:rsid w:val="00001ACB"/>
    <w:rsid w:val="00002BD6"/>
    <w:rsid w:val="00004171"/>
    <w:rsid w:val="00005131"/>
    <w:rsid w:val="00006103"/>
    <w:rsid w:val="00006384"/>
    <w:rsid w:val="00013E68"/>
    <w:rsid w:val="0001480E"/>
    <w:rsid w:val="00017E4F"/>
    <w:rsid w:val="0002136D"/>
    <w:rsid w:val="00023028"/>
    <w:rsid w:val="00023C01"/>
    <w:rsid w:val="000278B6"/>
    <w:rsid w:val="00033234"/>
    <w:rsid w:val="00034633"/>
    <w:rsid w:val="000349E1"/>
    <w:rsid w:val="0003554B"/>
    <w:rsid w:val="000359E5"/>
    <w:rsid w:val="000404BF"/>
    <w:rsid w:val="000423E6"/>
    <w:rsid w:val="00043B2C"/>
    <w:rsid w:val="00043CA0"/>
    <w:rsid w:val="00045F7D"/>
    <w:rsid w:val="000534BD"/>
    <w:rsid w:val="00054463"/>
    <w:rsid w:val="0005597B"/>
    <w:rsid w:val="00055A22"/>
    <w:rsid w:val="000566EB"/>
    <w:rsid w:val="00062077"/>
    <w:rsid w:val="00062DC6"/>
    <w:rsid w:val="000630ED"/>
    <w:rsid w:val="000643DF"/>
    <w:rsid w:val="000648B4"/>
    <w:rsid w:val="000657AC"/>
    <w:rsid w:val="00067B20"/>
    <w:rsid w:val="00072AF0"/>
    <w:rsid w:val="00073CB5"/>
    <w:rsid w:val="000779AA"/>
    <w:rsid w:val="00081ACF"/>
    <w:rsid w:val="00081CA8"/>
    <w:rsid w:val="000873FA"/>
    <w:rsid w:val="00090002"/>
    <w:rsid w:val="00090EA3"/>
    <w:rsid w:val="00091A31"/>
    <w:rsid w:val="00092074"/>
    <w:rsid w:val="00092DFF"/>
    <w:rsid w:val="00094283"/>
    <w:rsid w:val="000952CC"/>
    <w:rsid w:val="0009595B"/>
    <w:rsid w:val="000A4B80"/>
    <w:rsid w:val="000A4FF8"/>
    <w:rsid w:val="000A5F9C"/>
    <w:rsid w:val="000A70D9"/>
    <w:rsid w:val="000B106B"/>
    <w:rsid w:val="000B4577"/>
    <w:rsid w:val="000B5D33"/>
    <w:rsid w:val="000B6F70"/>
    <w:rsid w:val="000B7936"/>
    <w:rsid w:val="000C10A9"/>
    <w:rsid w:val="000C6033"/>
    <w:rsid w:val="000C6448"/>
    <w:rsid w:val="000C68A2"/>
    <w:rsid w:val="000D4DB4"/>
    <w:rsid w:val="000D6184"/>
    <w:rsid w:val="000D625C"/>
    <w:rsid w:val="000D6BC7"/>
    <w:rsid w:val="000D7B60"/>
    <w:rsid w:val="000E036D"/>
    <w:rsid w:val="000E22E1"/>
    <w:rsid w:val="000E4AC9"/>
    <w:rsid w:val="000E6406"/>
    <w:rsid w:val="000E7FA6"/>
    <w:rsid w:val="000F0969"/>
    <w:rsid w:val="000F0C13"/>
    <w:rsid w:val="000F0F0C"/>
    <w:rsid w:val="000F1238"/>
    <w:rsid w:val="000F384E"/>
    <w:rsid w:val="000F4C21"/>
    <w:rsid w:val="000F4E49"/>
    <w:rsid w:val="000F74BB"/>
    <w:rsid w:val="001006EE"/>
    <w:rsid w:val="00100D6B"/>
    <w:rsid w:val="00106830"/>
    <w:rsid w:val="00112BA4"/>
    <w:rsid w:val="00112ED2"/>
    <w:rsid w:val="0011345D"/>
    <w:rsid w:val="00113C83"/>
    <w:rsid w:val="00117E67"/>
    <w:rsid w:val="00117F7F"/>
    <w:rsid w:val="00120814"/>
    <w:rsid w:val="00124455"/>
    <w:rsid w:val="00124B83"/>
    <w:rsid w:val="00126677"/>
    <w:rsid w:val="0012739B"/>
    <w:rsid w:val="00131457"/>
    <w:rsid w:val="00133772"/>
    <w:rsid w:val="001340F9"/>
    <w:rsid w:val="001347E0"/>
    <w:rsid w:val="00135819"/>
    <w:rsid w:val="001371D8"/>
    <w:rsid w:val="00137B8B"/>
    <w:rsid w:val="00141EF8"/>
    <w:rsid w:val="0014468B"/>
    <w:rsid w:val="00144D18"/>
    <w:rsid w:val="001510CD"/>
    <w:rsid w:val="00154947"/>
    <w:rsid w:val="001566D4"/>
    <w:rsid w:val="0015712C"/>
    <w:rsid w:val="001626E7"/>
    <w:rsid w:val="00162C0D"/>
    <w:rsid w:val="00163A59"/>
    <w:rsid w:val="00164165"/>
    <w:rsid w:val="0016471B"/>
    <w:rsid w:val="00167EAB"/>
    <w:rsid w:val="001732DE"/>
    <w:rsid w:val="00174016"/>
    <w:rsid w:val="0017775D"/>
    <w:rsid w:val="00180631"/>
    <w:rsid w:val="001829F7"/>
    <w:rsid w:val="00182B98"/>
    <w:rsid w:val="00183589"/>
    <w:rsid w:val="00186FA3"/>
    <w:rsid w:val="0018713B"/>
    <w:rsid w:val="001876C4"/>
    <w:rsid w:val="00187B7F"/>
    <w:rsid w:val="001902D0"/>
    <w:rsid w:val="00190D03"/>
    <w:rsid w:val="001926F0"/>
    <w:rsid w:val="001941BC"/>
    <w:rsid w:val="00195D8B"/>
    <w:rsid w:val="00197C18"/>
    <w:rsid w:val="001A0530"/>
    <w:rsid w:val="001A131F"/>
    <w:rsid w:val="001A18A8"/>
    <w:rsid w:val="001A1951"/>
    <w:rsid w:val="001A2A83"/>
    <w:rsid w:val="001A5925"/>
    <w:rsid w:val="001A706F"/>
    <w:rsid w:val="001B22FB"/>
    <w:rsid w:val="001B27FE"/>
    <w:rsid w:val="001B2D78"/>
    <w:rsid w:val="001C0131"/>
    <w:rsid w:val="001C2D56"/>
    <w:rsid w:val="001C363A"/>
    <w:rsid w:val="001C41D0"/>
    <w:rsid w:val="001C43AD"/>
    <w:rsid w:val="001C54B3"/>
    <w:rsid w:val="001C5CCB"/>
    <w:rsid w:val="001D1D54"/>
    <w:rsid w:val="001D33A7"/>
    <w:rsid w:val="001D357D"/>
    <w:rsid w:val="001E098D"/>
    <w:rsid w:val="001E1F01"/>
    <w:rsid w:val="001E3285"/>
    <w:rsid w:val="001E5722"/>
    <w:rsid w:val="001E6012"/>
    <w:rsid w:val="001E6DEE"/>
    <w:rsid w:val="001F3E47"/>
    <w:rsid w:val="001F66FD"/>
    <w:rsid w:val="001F756E"/>
    <w:rsid w:val="0020285C"/>
    <w:rsid w:val="00203D28"/>
    <w:rsid w:val="00205502"/>
    <w:rsid w:val="00207056"/>
    <w:rsid w:val="0021199C"/>
    <w:rsid w:val="00212B68"/>
    <w:rsid w:val="00212F34"/>
    <w:rsid w:val="002151C6"/>
    <w:rsid w:val="00215B1B"/>
    <w:rsid w:val="00217173"/>
    <w:rsid w:val="00220216"/>
    <w:rsid w:val="00221364"/>
    <w:rsid w:val="00221D54"/>
    <w:rsid w:val="002231FB"/>
    <w:rsid w:val="00223317"/>
    <w:rsid w:val="002235DF"/>
    <w:rsid w:val="00225646"/>
    <w:rsid w:val="00226D1F"/>
    <w:rsid w:val="00226E17"/>
    <w:rsid w:val="00227F59"/>
    <w:rsid w:val="002359FB"/>
    <w:rsid w:val="00235D7C"/>
    <w:rsid w:val="00236188"/>
    <w:rsid w:val="00237A0F"/>
    <w:rsid w:val="002403EC"/>
    <w:rsid w:val="00240F0A"/>
    <w:rsid w:val="00241F5E"/>
    <w:rsid w:val="00242BC6"/>
    <w:rsid w:val="00243424"/>
    <w:rsid w:val="00243595"/>
    <w:rsid w:val="0024562A"/>
    <w:rsid w:val="00245BD7"/>
    <w:rsid w:val="0024632F"/>
    <w:rsid w:val="002533E8"/>
    <w:rsid w:val="002543C9"/>
    <w:rsid w:val="002546F9"/>
    <w:rsid w:val="00254B57"/>
    <w:rsid w:val="002553B7"/>
    <w:rsid w:val="00255401"/>
    <w:rsid w:val="00256E66"/>
    <w:rsid w:val="00260DC7"/>
    <w:rsid w:val="00260EB4"/>
    <w:rsid w:val="00265628"/>
    <w:rsid w:val="00265985"/>
    <w:rsid w:val="002666B1"/>
    <w:rsid w:val="00266E89"/>
    <w:rsid w:val="002670F3"/>
    <w:rsid w:val="00270744"/>
    <w:rsid w:val="00270CEC"/>
    <w:rsid w:val="00275111"/>
    <w:rsid w:val="00277826"/>
    <w:rsid w:val="002804CF"/>
    <w:rsid w:val="00281ABB"/>
    <w:rsid w:val="00281B0A"/>
    <w:rsid w:val="002821DE"/>
    <w:rsid w:val="0028238D"/>
    <w:rsid w:val="00282929"/>
    <w:rsid w:val="00283A10"/>
    <w:rsid w:val="00286748"/>
    <w:rsid w:val="00292493"/>
    <w:rsid w:val="002943B1"/>
    <w:rsid w:val="002945AD"/>
    <w:rsid w:val="0029674A"/>
    <w:rsid w:val="00296776"/>
    <w:rsid w:val="00297269"/>
    <w:rsid w:val="002A3548"/>
    <w:rsid w:val="002A5B84"/>
    <w:rsid w:val="002A6B0D"/>
    <w:rsid w:val="002A7530"/>
    <w:rsid w:val="002A7903"/>
    <w:rsid w:val="002B1D0D"/>
    <w:rsid w:val="002B1E55"/>
    <w:rsid w:val="002B34AB"/>
    <w:rsid w:val="002B39FE"/>
    <w:rsid w:val="002B4604"/>
    <w:rsid w:val="002B56B8"/>
    <w:rsid w:val="002B5CE6"/>
    <w:rsid w:val="002B5FE5"/>
    <w:rsid w:val="002B67E8"/>
    <w:rsid w:val="002B7A2C"/>
    <w:rsid w:val="002C257D"/>
    <w:rsid w:val="002C2A65"/>
    <w:rsid w:val="002C315B"/>
    <w:rsid w:val="002C375A"/>
    <w:rsid w:val="002C378B"/>
    <w:rsid w:val="002C5077"/>
    <w:rsid w:val="002C64B0"/>
    <w:rsid w:val="002D114F"/>
    <w:rsid w:val="002D1DAF"/>
    <w:rsid w:val="002D35BE"/>
    <w:rsid w:val="002D3A58"/>
    <w:rsid w:val="002D4913"/>
    <w:rsid w:val="002D4B4C"/>
    <w:rsid w:val="002D71AC"/>
    <w:rsid w:val="002D7C9A"/>
    <w:rsid w:val="002E2787"/>
    <w:rsid w:val="002E2B3C"/>
    <w:rsid w:val="002E3D34"/>
    <w:rsid w:val="002E3FB7"/>
    <w:rsid w:val="002E428F"/>
    <w:rsid w:val="002E42EC"/>
    <w:rsid w:val="002E6FFF"/>
    <w:rsid w:val="002E75C1"/>
    <w:rsid w:val="002E7B58"/>
    <w:rsid w:val="002E7C30"/>
    <w:rsid w:val="002F51ED"/>
    <w:rsid w:val="002F750D"/>
    <w:rsid w:val="003022A7"/>
    <w:rsid w:val="0030420E"/>
    <w:rsid w:val="00305819"/>
    <w:rsid w:val="003066BC"/>
    <w:rsid w:val="00310E95"/>
    <w:rsid w:val="0031161A"/>
    <w:rsid w:val="00313702"/>
    <w:rsid w:val="003146E8"/>
    <w:rsid w:val="00317409"/>
    <w:rsid w:val="0032044B"/>
    <w:rsid w:val="00321DE7"/>
    <w:rsid w:val="00324F94"/>
    <w:rsid w:val="00325958"/>
    <w:rsid w:val="00326BBB"/>
    <w:rsid w:val="003278E4"/>
    <w:rsid w:val="00330ABB"/>
    <w:rsid w:val="003326A6"/>
    <w:rsid w:val="00333745"/>
    <w:rsid w:val="00336A93"/>
    <w:rsid w:val="00337972"/>
    <w:rsid w:val="00340967"/>
    <w:rsid w:val="00340B6A"/>
    <w:rsid w:val="00344605"/>
    <w:rsid w:val="00345535"/>
    <w:rsid w:val="00345F36"/>
    <w:rsid w:val="003465C0"/>
    <w:rsid w:val="00347BC1"/>
    <w:rsid w:val="00351C76"/>
    <w:rsid w:val="00351D5C"/>
    <w:rsid w:val="00353717"/>
    <w:rsid w:val="00354A3B"/>
    <w:rsid w:val="0035789A"/>
    <w:rsid w:val="003607FF"/>
    <w:rsid w:val="00363334"/>
    <w:rsid w:val="003643C2"/>
    <w:rsid w:val="003643EF"/>
    <w:rsid w:val="003649D6"/>
    <w:rsid w:val="003655EC"/>
    <w:rsid w:val="00366FC8"/>
    <w:rsid w:val="00372719"/>
    <w:rsid w:val="0037407F"/>
    <w:rsid w:val="00374218"/>
    <w:rsid w:val="003752D6"/>
    <w:rsid w:val="00375E37"/>
    <w:rsid w:val="00376C46"/>
    <w:rsid w:val="003809D3"/>
    <w:rsid w:val="0038336A"/>
    <w:rsid w:val="003844E8"/>
    <w:rsid w:val="0038470D"/>
    <w:rsid w:val="00386C9D"/>
    <w:rsid w:val="00390FD9"/>
    <w:rsid w:val="00393BF7"/>
    <w:rsid w:val="003944DC"/>
    <w:rsid w:val="00394A87"/>
    <w:rsid w:val="003956B8"/>
    <w:rsid w:val="0039614C"/>
    <w:rsid w:val="003965BD"/>
    <w:rsid w:val="00396A35"/>
    <w:rsid w:val="0039705B"/>
    <w:rsid w:val="00397208"/>
    <w:rsid w:val="00397F15"/>
    <w:rsid w:val="003A08FD"/>
    <w:rsid w:val="003A0951"/>
    <w:rsid w:val="003A0E82"/>
    <w:rsid w:val="003A1E36"/>
    <w:rsid w:val="003A4812"/>
    <w:rsid w:val="003A5045"/>
    <w:rsid w:val="003A5BF6"/>
    <w:rsid w:val="003A601F"/>
    <w:rsid w:val="003A64D8"/>
    <w:rsid w:val="003B0670"/>
    <w:rsid w:val="003B0C37"/>
    <w:rsid w:val="003B1303"/>
    <w:rsid w:val="003B15CC"/>
    <w:rsid w:val="003B1D21"/>
    <w:rsid w:val="003B563B"/>
    <w:rsid w:val="003B780F"/>
    <w:rsid w:val="003B7AEB"/>
    <w:rsid w:val="003C35A3"/>
    <w:rsid w:val="003C420F"/>
    <w:rsid w:val="003C54FC"/>
    <w:rsid w:val="003C670C"/>
    <w:rsid w:val="003D0434"/>
    <w:rsid w:val="003D1E39"/>
    <w:rsid w:val="003D2BD3"/>
    <w:rsid w:val="003D3030"/>
    <w:rsid w:val="003D4703"/>
    <w:rsid w:val="003D661F"/>
    <w:rsid w:val="003D676F"/>
    <w:rsid w:val="003D6CD7"/>
    <w:rsid w:val="003D780B"/>
    <w:rsid w:val="003E1821"/>
    <w:rsid w:val="003E5069"/>
    <w:rsid w:val="003E601B"/>
    <w:rsid w:val="003E67F2"/>
    <w:rsid w:val="003E6B13"/>
    <w:rsid w:val="003F1E39"/>
    <w:rsid w:val="003F49DD"/>
    <w:rsid w:val="003F5064"/>
    <w:rsid w:val="003F6584"/>
    <w:rsid w:val="0040014E"/>
    <w:rsid w:val="00400757"/>
    <w:rsid w:val="0040509D"/>
    <w:rsid w:val="00406DD6"/>
    <w:rsid w:val="004070B5"/>
    <w:rsid w:val="004071B6"/>
    <w:rsid w:val="00407300"/>
    <w:rsid w:val="00407BA7"/>
    <w:rsid w:val="004114F2"/>
    <w:rsid w:val="004123F1"/>
    <w:rsid w:val="00412BC4"/>
    <w:rsid w:val="00412EE9"/>
    <w:rsid w:val="004179D0"/>
    <w:rsid w:val="00420DE6"/>
    <w:rsid w:val="00420EFD"/>
    <w:rsid w:val="004239BE"/>
    <w:rsid w:val="00423A67"/>
    <w:rsid w:val="00423A7F"/>
    <w:rsid w:val="00423A88"/>
    <w:rsid w:val="00424F02"/>
    <w:rsid w:val="0042558A"/>
    <w:rsid w:val="00425651"/>
    <w:rsid w:val="00427D7E"/>
    <w:rsid w:val="00430020"/>
    <w:rsid w:val="00431B3E"/>
    <w:rsid w:val="00432242"/>
    <w:rsid w:val="0043361E"/>
    <w:rsid w:val="004341FA"/>
    <w:rsid w:val="00435BF9"/>
    <w:rsid w:val="00437316"/>
    <w:rsid w:val="00437C8D"/>
    <w:rsid w:val="00442AD2"/>
    <w:rsid w:val="004437F2"/>
    <w:rsid w:val="00444ED4"/>
    <w:rsid w:val="00446A2A"/>
    <w:rsid w:val="004478B6"/>
    <w:rsid w:val="004527A7"/>
    <w:rsid w:val="0045390A"/>
    <w:rsid w:val="0045690D"/>
    <w:rsid w:val="004579A5"/>
    <w:rsid w:val="00457DB6"/>
    <w:rsid w:val="00460B18"/>
    <w:rsid w:val="0046111E"/>
    <w:rsid w:val="00464BE8"/>
    <w:rsid w:val="00467388"/>
    <w:rsid w:val="004708EA"/>
    <w:rsid w:val="00471E71"/>
    <w:rsid w:val="00472702"/>
    <w:rsid w:val="00472DB3"/>
    <w:rsid w:val="00474087"/>
    <w:rsid w:val="004741DD"/>
    <w:rsid w:val="00476002"/>
    <w:rsid w:val="004766F1"/>
    <w:rsid w:val="00480F0C"/>
    <w:rsid w:val="00480FF4"/>
    <w:rsid w:val="004810E4"/>
    <w:rsid w:val="00482026"/>
    <w:rsid w:val="00485441"/>
    <w:rsid w:val="004875BF"/>
    <w:rsid w:val="0048769E"/>
    <w:rsid w:val="00487E33"/>
    <w:rsid w:val="004901E0"/>
    <w:rsid w:val="004907B0"/>
    <w:rsid w:val="00490938"/>
    <w:rsid w:val="00492742"/>
    <w:rsid w:val="0049344F"/>
    <w:rsid w:val="00494BEF"/>
    <w:rsid w:val="00496DD7"/>
    <w:rsid w:val="00497239"/>
    <w:rsid w:val="004A0FD4"/>
    <w:rsid w:val="004A2139"/>
    <w:rsid w:val="004A285F"/>
    <w:rsid w:val="004A3FEF"/>
    <w:rsid w:val="004B0408"/>
    <w:rsid w:val="004B0679"/>
    <w:rsid w:val="004B1443"/>
    <w:rsid w:val="004B43D0"/>
    <w:rsid w:val="004B6C30"/>
    <w:rsid w:val="004B6FBB"/>
    <w:rsid w:val="004B7239"/>
    <w:rsid w:val="004C0B3B"/>
    <w:rsid w:val="004C2A70"/>
    <w:rsid w:val="004C36B1"/>
    <w:rsid w:val="004C3D6A"/>
    <w:rsid w:val="004C4A5A"/>
    <w:rsid w:val="004D0183"/>
    <w:rsid w:val="004D2AE7"/>
    <w:rsid w:val="004D452E"/>
    <w:rsid w:val="004D5579"/>
    <w:rsid w:val="004D5ABF"/>
    <w:rsid w:val="004D663A"/>
    <w:rsid w:val="004D71AE"/>
    <w:rsid w:val="004E1CB8"/>
    <w:rsid w:val="004E4077"/>
    <w:rsid w:val="004E5004"/>
    <w:rsid w:val="004E57C5"/>
    <w:rsid w:val="004E67BE"/>
    <w:rsid w:val="004E7656"/>
    <w:rsid w:val="004F28BA"/>
    <w:rsid w:val="004F3538"/>
    <w:rsid w:val="004F39DE"/>
    <w:rsid w:val="004F53DA"/>
    <w:rsid w:val="004F59AC"/>
    <w:rsid w:val="004F6EDA"/>
    <w:rsid w:val="00502C4B"/>
    <w:rsid w:val="0050446A"/>
    <w:rsid w:val="00506CE4"/>
    <w:rsid w:val="005107B2"/>
    <w:rsid w:val="00510F4F"/>
    <w:rsid w:val="005114B9"/>
    <w:rsid w:val="00513BE5"/>
    <w:rsid w:val="00513D3A"/>
    <w:rsid w:val="00513E93"/>
    <w:rsid w:val="0051443A"/>
    <w:rsid w:val="005145A6"/>
    <w:rsid w:val="00515942"/>
    <w:rsid w:val="00516D4A"/>
    <w:rsid w:val="00517D84"/>
    <w:rsid w:val="00520440"/>
    <w:rsid w:val="00522268"/>
    <w:rsid w:val="00522367"/>
    <w:rsid w:val="0052262E"/>
    <w:rsid w:val="00524C50"/>
    <w:rsid w:val="00524FF5"/>
    <w:rsid w:val="005253D4"/>
    <w:rsid w:val="00526205"/>
    <w:rsid w:val="00527266"/>
    <w:rsid w:val="00530701"/>
    <w:rsid w:val="00531562"/>
    <w:rsid w:val="005318CF"/>
    <w:rsid w:val="00531EF8"/>
    <w:rsid w:val="00532B57"/>
    <w:rsid w:val="0053467B"/>
    <w:rsid w:val="00537388"/>
    <w:rsid w:val="00542BD8"/>
    <w:rsid w:val="00546634"/>
    <w:rsid w:val="00547381"/>
    <w:rsid w:val="0055005F"/>
    <w:rsid w:val="00551523"/>
    <w:rsid w:val="00552897"/>
    <w:rsid w:val="00555AB3"/>
    <w:rsid w:val="00557010"/>
    <w:rsid w:val="0055796C"/>
    <w:rsid w:val="00561F85"/>
    <w:rsid w:val="00562047"/>
    <w:rsid w:val="00562450"/>
    <w:rsid w:val="0056250B"/>
    <w:rsid w:val="00562776"/>
    <w:rsid w:val="00563D1C"/>
    <w:rsid w:val="005647E9"/>
    <w:rsid w:val="00564AEA"/>
    <w:rsid w:val="005665EA"/>
    <w:rsid w:val="00566FCF"/>
    <w:rsid w:val="00571C8D"/>
    <w:rsid w:val="0057330C"/>
    <w:rsid w:val="005733F8"/>
    <w:rsid w:val="00573D12"/>
    <w:rsid w:val="00574DD2"/>
    <w:rsid w:val="005760A1"/>
    <w:rsid w:val="00577A17"/>
    <w:rsid w:val="005802AF"/>
    <w:rsid w:val="00580482"/>
    <w:rsid w:val="005807F5"/>
    <w:rsid w:val="005809C5"/>
    <w:rsid w:val="00580B82"/>
    <w:rsid w:val="0058297A"/>
    <w:rsid w:val="00582D69"/>
    <w:rsid w:val="00583D57"/>
    <w:rsid w:val="005848D8"/>
    <w:rsid w:val="00584EC0"/>
    <w:rsid w:val="00587FFC"/>
    <w:rsid w:val="00591B65"/>
    <w:rsid w:val="005929BF"/>
    <w:rsid w:val="0059313D"/>
    <w:rsid w:val="0059394B"/>
    <w:rsid w:val="00593C9D"/>
    <w:rsid w:val="0059553F"/>
    <w:rsid w:val="005965CB"/>
    <w:rsid w:val="005966E9"/>
    <w:rsid w:val="00597FAE"/>
    <w:rsid w:val="005A0ECC"/>
    <w:rsid w:val="005A19B4"/>
    <w:rsid w:val="005A2370"/>
    <w:rsid w:val="005A2959"/>
    <w:rsid w:val="005A2AEF"/>
    <w:rsid w:val="005A77CC"/>
    <w:rsid w:val="005B060B"/>
    <w:rsid w:val="005B0DF7"/>
    <w:rsid w:val="005B1089"/>
    <w:rsid w:val="005B43B7"/>
    <w:rsid w:val="005B54DE"/>
    <w:rsid w:val="005B588E"/>
    <w:rsid w:val="005B6ECE"/>
    <w:rsid w:val="005B7483"/>
    <w:rsid w:val="005C0931"/>
    <w:rsid w:val="005C259C"/>
    <w:rsid w:val="005C3679"/>
    <w:rsid w:val="005C3F08"/>
    <w:rsid w:val="005C4D4E"/>
    <w:rsid w:val="005C510F"/>
    <w:rsid w:val="005C511F"/>
    <w:rsid w:val="005C51A2"/>
    <w:rsid w:val="005C5729"/>
    <w:rsid w:val="005C65F7"/>
    <w:rsid w:val="005C7B3A"/>
    <w:rsid w:val="005D165B"/>
    <w:rsid w:val="005D1F25"/>
    <w:rsid w:val="005D30E1"/>
    <w:rsid w:val="005D387E"/>
    <w:rsid w:val="005D64F5"/>
    <w:rsid w:val="005E01DA"/>
    <w:rsid w:val="005E032F"/>
    <w:rsid w:val="005E5A6F"/>
    <w:rsid w:val="005E5EDC"/>
    <w:rsid w:val="005E695E"/>
    <w:rsid w:val="005F0800"/>
    <w:rsid w:val="005F3F4D"/>
    <w:rsid w:val="005F58B3"/>
    <w:rsid w:val="005F5EE2"/>
    <w:rsid w:val="005F7664"/>
    <w:rsid w:val="00600CEA"/>
    <w:rsid w:val="006034C3"/>
    <w:rsid w:val="006035D5"/>
    <w:rsid w:val="00605498"/>
    <w:rsid w:val="006058E3"/>
    <w:rsid w:val="0060598B"/>
    <w:rsid w:val="00610C37"/>
    <w:rsid w:val="00610FE6"/>
    <w:rsid w:val="00612BC9"/>
    <w:rsid w:val="0061333B"/>
    <w:rsid w:val="00614AB0"/>
    <w:rsid w:val="00616BD1"/>
    <w:rsid w:val="00616CE8"/>
    <w:rsid w:val="00617887"/>
    <w:rsid w:val="006178B6"/>
    <w:rsid w:val="00620A85"/>
    <w:rsid w:val="00622E40"/>
    <w:rsid w:val="00623B1E"/>
    <w:rsid w:val="00623D68"/>
    <w:rsid w:val="006242B1"/>
    <w:rsid w:val="006258FF"/>
    <w:rsid w:val="00626017"/>
    <w:rsid w:val="0062646B"/>
    <w:rsid w:val="006265F3"/>
    <w:rsid w:val="00626620"/>
    <w:rsid w:val="00626FFF"/>
    <w:rsid w:val="0062769D"/>
    <w:rsid w:val="0062794D"/>
    <w:rsid w:val="006305BE"/>
    <w:rsid w:val="00630A27"/>
    <w:rsid w:val="006322B3"/>
    <w:rsid w:val="006329B0"/>
    <w:rsid w:val="00634B3F"/>
    <w:rsid w:val="00634F44"/>
    <w:rsid w:val="00636074"/>
    <w:rsid w:val="00637FAB"/>
    <w:rsid w:val="00637FB0"/>
    <w:rsid w:val="00642882"/>
    <w:rsid w:val="00643039"/>
    <w:rsid w:val="006451D9"/>
    <w:rsid w:val="00645D06"/>
    <w:rsid w:val="00645DDE"/>
    <w:rsid w:val="0064766D"/>
    <w:rsid w:val="00647C1B"/>
    <w:rsid w:val="0065068B"/>
    <w:rsid w:val="00651081"/>
    <w:rsid w:val="006512E2"/>
    <w:rsid w:val="00651AAA"/>
    <w:rsid w:val="0065493E"/>
    <w:rsid w:val="00654BC3"/>
    <w:rsid w:val="00657DA6"/>
    <w:rsid w:val="00663779"/>
    <w:rsid w:val="00664BE6"/>
    <w:rsid w:val="00666300"/>
    <w:rsid w:val="0066640F"/>
    <w:rsid w:val="006667AA"/>
    <w:rsid w:val="0066731F"/>
    <w:rsid w:val="006716DE"/>
    <w:rsid w:val="00672F06"/>
    <w:rsid w:val="00673276"/>
    <w:rsid w:val="00673B9C"/>
    <w:rsid w:val="006750E3"/>
    <w:rsid w:val="0067515E"/>
    <w:rsid w:val="006754D3"/>
    <w:rsid w:val="00675D00"/>
    <w:rsid w:val="006801FC"/>
    <w:rsid w:val="00681E10"/>
    <w:rsid w:val="00682394"/>
    <w:rsid w:val="00685F43"/>
    <w:rsid w:val="00686940"/>
    <w:rsid w:val="00687857"/>
    <w:rsid w:val="00691249"/>
    <w:rsid w:val="00692FE0"/>
    <w:rsid w:val="00693081"/>
    <w:rsid w:val="006941BD"/>
    <w:rsid w:val="00697799"/>
    <w:rsid w:val="006A0684"/>
    <w:rsid w:val="006A1990"/>
    <w:rsid w:val="006A4DF2"/>
    <w:rsid w:val="006A5FEA"/>
    <w:rsid w:val="006A66B8"/>
    <w:rsid w:val="006A7094"/>
    <w:rsid w:val="006B03FD"/>
    <w:rsid w:val="006B38D8"/>
    <w:rsid w:val="006B7EB1"/>
    <w:rsid w:val="006C0020"/>
    <w:rsid w:val="006C0699"/>
    <w:rsid w:val="006C0E1F"/>
    <w:rsid w:val="006C4FDC"/>
    <w:rsid w:val="006C65D8"/>
    <w:rsid w:val="006C7D10"/>
    <w:rsid w:val="006D1087"/>
    <w:rsid w:val="006D1288"/>
    <w:rsid w:val="006D1606"/>
    <w:rsid w:val="006D5588"/>
    <w:rsid w:val="006E0F2F"/>
    <w:rsid w:val="006E1DAD"/>
    <w:rsid w:val="006E2123"/>
    <w:rsid w:val="006E2229"/>
    <w:rsid w:val="006E362F"/>
    <w:rsid w:val="006F0DA1"/>
    <w:rsid w:val="006F359D"/>
    <w:rsid w:val="006F625C"/>
    <w:rsid w:val="00700D62"/>
    <w:rsid w:val="00703A4B"/>
    <w:rsid w:val="00703AF2"/>
    <w:rsid w:val="00704B2D"/>
    <w:rsid w:val="007050CE"/>
    <w:rsid w:val="007055CD"/>
    <w:rsid w:val="00705963"/>
    <w:rsid w:val="00706EDD"/>
    <w:rsid w:val="007072BE"/>
    <w:rsid w:val="007078B4"/>
    <w:rsid w:val="00711F1C"/>
    <w:rsid w:val="00711F71"/>
    <w:rsid w:val="00712407"/>
    <w:rsid w:val="0071277F"/>
    <w:rsid w:val="0071517A"/>
    <w:rsid w:val="0071554B"/>
    <w:rsid w:val="00716A77"/>
    <w:rsid w:val="007173F5"/>
    <w:rsid w:val="007176E3"/>
    <w:rsid w:val="0072090A"/>
    <w:rsid w:val="00721100"/>
    <w:rsid w:val="007248F4"/>
    <w:rsid w:val="00727F6D"/>
    <w:rsid w:val="00730892"/>
    <w:rsid w:val="00730BB0"/>
    <w:rsid w:val="00731EC4"/>
    <w:rsid w:val="00732DDE"/>
    <w:rsid w:val="0073493C"/>
    <w:rsid w:val="00735610"/>
    <w:rsid w:val="00735612"/>
    <w:rsid w:val="0073641A"/>
    <w:rsid w:val="0074032B"/>
    <w:rsid w:val="007404AE"/>
    <w:rsid w:val="00742319"/>
    <w:rsid w:val="0074262D"/>
    <w:rsid w:val="007448B6"/>
    <w:rsid w:val="00745CD0"/>
    <w:rsid w:val="0074693F"/>
    <w:rsid w:val="007500CE"/>
    <w:rsid w:val="00755FB0"/>
    <w:rsid w:val="00756D06"/>
    <w:rsid w:val="007600C1"/>
    <w:rsid w:val="007603ED"/>
    <w:rsid w:val="007617B4"/>
    <w:rsid w:val="00770326"/>
    <w:rsid w:val="00770AEB"/>
    <w:rsid w:val="00772C76"/>
    <w:rsid w:val="00773B94"/>
    <w:rsid w:val="00775858"/>
    <w:rsid w:val="00777224"/>
    <w:rsid w:val="00780485"/>
    <w:rsid w:val="00780CED"/>
    <w:rsid w:val="00781073"/>
    <w:rsid w:val="007818D6"/>
    <w:rsid w:val="007867C3"/>
    <w:rsid w:val="007904F9"/>
    <w:rsid w:val="007915A4"/>
    <w:rsid w:val="00793C4E"/>
    <w:rsid w:val="00794035"/>
    <w:rsid w:val="007A09CF"/>
    <w:rsid w:val="007A0EAA"/>
    <w:rsid w:val="007A24FA"/>
    <w:rsid w:val="007A3299"/>
    <w:rsid w:val="007A43FC"/>
    <w:rsid w:val="007A65B3"/>
    <w:rsid w:val="007A717E"/>
    <w:rsid w:val="007B383D"/>
    <w:rsid w:val="007B3E64"/>
    <w:rsid w:val="007B4F80"/>
    <w:rsid w:val="007B525B"/>
    <w:rsid w:val="007C1907"/>
    <w:rsid w:val="007C41FC"/>
    <w:rsid w:val="007C5228"/>
    <w:rsid w:val="007C5D6E"/>
    <w:rsid w:val="007C7180"/>
    <w:rsid w:val="007C739E"/>
    <w:rsid w:val="007C7F32"/>
    <w:rsid w:val="007D1FEC"/>
    <w:rsid w:val="007D3EF2"/>
    <w:rsid w:val="007D4EDC"/>
    <w:rsid w:val="007D542F"/>
    <w:rsid w:val="007E16C9"/>
    <w:rsid w:val="007E208B"/>
    <w:rsid w:val="007E2550"/>
    <w:rsid w:val="007E4200"/>
    <w:rsid w:val="007E4EFF"/>
    <w:rsid w:val="007E579F"/>
    <w:rsid w:val="007E777E"/>
    <w:rsid w:val="007E7B14"/>
    <w:rsid w:val="007F1F98"/>
    <w:rsid w:val="007F3512"/>
    <w:rsid w:val="007F3766"/>
    <w:rsid w:val="007F51B7"/>
    <w:rsid w:val="007F6D7D"/>
    <w:rsid w:val="00801223"/>
    <w:rsid w:val="008020E6"/>
    <w:rsid w:val="00802F75"/>
    <w:rsid w:val="00805208"/>
    <w:rsid w:val="00806721"/>
    <w:rsid w:val="00807C19"/>
    <w:rsid w:val="008106CD"/>
    <w:rsid w:val="00811D59"/>
    <w:rsid w:val="00811D6F"/>
    <w:rsid w:val="00813205"/>
    <w:rsid w:val="00814066"/>
    <w:rsid w:val="0081578D"/>
    <w:rsid w:val="008157C4"/>
    <w:rsid w:val="00815FE9"/>
    <w:rsid w:val="0081620D"/>
    <w:rsid w:val="008165C8"/>
    <w:rsid w:val="00816AC9"/>
    <w:rsid w:val="008170D3"/>
    <w:rsid w:val="00817252"/>
    <w:rsid w:val="00821ED8"/>
    <w:rsid w:val="00821F2F"/>
    <w:rsid w:val="00822C5B"/>
    <w:rsid w:val="0082555F"/>
    <w:rsid w:val="00826881"/>
    <w:rsid w:val="00827588"/>
    <w:rsid w:val="008279BF"/>
    <w:rsid w:val="0083403D"/>
    <w:rsid w:val="00834390"/>
    <w:rsid w:val="008370DA"/>
    <w:rsid w:val="008404B6"/>
    <w:rsid w:val="00841481"/>
    <w:rsid w:val="00841C75"/>
    <w:rsid w:val="00841F2B"/>
    <w:rsid w:val="00842D7A"/>
    <w:rsid w:val="00844E94"/>
    <w:rsid w:val="00845F62"/>
    <w:rsid w:val="008464BA"/>
    <w:rsid w:val="0084680B"/>
    <w:rsid w:val="00846823"/>
    <w:rsid w:val="00846AA6"/>
    <w:rsid w:val="00846AAB"/>
    <w:rsid w:val="00847D49"/>
    <w:rsid w:val="00847D8D"/>
    <w:rsid w:val="008504EE"/>
    <w:rsid w:val="0085299D"/>
    <w:rsid w:val="00855F54"/>
    <w:rsid w:val="00857696"/>
    <w:rsid w:val="00860137"/>
    <w:rsid w:val="00863067"/>
    <w:rsid w:val="0086472A"/>
    <w:rsid w:val="00865579"/>
    <w:rsid w:val="00865C26"/>
    <w:rsid w:val="0086728C"/>
    <w:rsid w:val="00870060"/>
    <w:rsid w:val="0087076A"/>
    <w:rsid w:val="008708DD"/>
    <w:rsid w:val="00870BBC"/>
    <w:rsid w:val="008715A0"/>
    <w:rsid w:val="0087394E"/>
    <w:rsid w:val="00873FCB"/>
    <w:rsid w:val="00875BF2"/>
    <w:rsid w:val="0087718C"/>
    <w:rsid w:val="008814CD"/>
    <w:rsid w:val="008817A4"/>
    <w:rsid w:val="008829DC"/>
    <w:rsid w:val="0089009D"/>
    <w:rsid w:val="008921E6"/>
    <w:rsid w:val="008924E8"/>
    <w:rsid w:val="0089320E"/>
    <w:rsid w:val="008965C0"/>
    <w:rsid w:val="008A0146"/>
    <w:rsid w:val="008A0649"/>
    <w:rsid w:val="008A0CB7"/>
    <w:rsid w:val="008A160D"/>
    <w:rsid w:val="008A3BFF"/>
    <w:rsid w:val="008A4B4C"/>
    <w:rsid w:val="008A5773"/>
    <w:rsid w:val="008A6D28"/>
    <w:rsid w:val="008A7C7D"/>
    <w:rsid w:val="008B0F5F"/>
    <w:rsid w:val="008B1BE4"/>
    <w:rsid w:val="008B21DB"/>
    <w:rsid w:val="008B3514"/>
    <w:rsid w:val="008B57FD"/>
    <w:rsid w:val="008B667A"/>
    <w:rsid w:val="008B6A89"/>
    <w:rsid w:val="008C0DC3"/>
    <w:rsid w:val="008C167C"/>
    <w:rsid w:val="008C3A4D"/>
    <w:rsid w:val="008C3B27"/>
    <w:rsid w:val="008C3E55"/>
    <w:rsid w:val="008C455A"/>
    <w:rsid w:val="008C4E9B"/>
    <w:rsid w:val="008C606E"/>
    <w:rsid w:val="008C6C7C"/>
    <w:rsid w:val="008C6E49"/>
    <w:rsid w:val="008D0304"/>
    <w:rsid w:val="008D0AC6"/>
    <w:rsid w:val="008D13B1"/>
    <w:rsid w:val="008D27CE"/>
    <w:rsid w:val="008D4359"/>
    <w:rsid w:val="008E1145"/>
    <w:rsid w:val="008E1850"/>
    <w:rsid w:val="008E25AF"/>
    <w:rsid w:val="008E353A"/>
    <w:rsid w:val="008E4018"/>
    <w:rsid w:val="008E5D44"/>
    <w:rsid w:val="008E7433"/>
    <w:rsid w:val="008F020A"/>
    <w:rsid w:val="008F07E8"/>
    <w:rsid w:val="008F12A1"/>
    <w:rsid w:val="008F3D35"/>
    <w:rsid w:val="008F55AF"/>
    <w:rsid w:val="008F6608"/>
    <w:rsid w:val="00900320"/>
    <w:rsid w:val="00900CAD"/>
    <w:rsid w:val="00900D8C"/>
    <w:rsid w:val="00901714"/>
    <w:rsid w:val="009021FE"/>
    <w:rsid w:val="009029DF"/>
    <w:rsid w:val="009046B8"/>
    <w:rsid w:val="00904C1E"/>
    <w:rsid w:val="00905FD5"/>
    <w:rsid w:val="00906C68"/>
    <w:rsid w:val="00910446"/>
    <w:rsid w:val="009117AB"/>
    <w:rsid w:val="0091249F"/>
    <w:rsid w:val="00914726"/>
    <w:rsid w:val="00917090"/>
    <w:rsid w:val="00917BDE"/>
    <w:rsid w:val="00923333"/>
    <w:rsid w:val="009238F7"/>
    <w:rsid w:val="009272DB"/>
    <w:rsid w:val="009278AD"/>
    <w:rsid w:val="00930A50"/>
    <w:rsid w:val="0093642F"/>
    <w:rsid w:val="0093643D"/>
    <w:rsid w:val="00936D02"/>
    <w:rsid w:val="00936E0F"/>
    <w:rsid w:val="00937A54"/>
    <w:rsid w:val="0094020C"/>
    <w:rsid w:val="00940418"/>
    <w:rsid w:val="00942818"/>
    <w:rsid w:val="00942A3C"/>
    <w:rsid w:val="00944A08"/>
    <w:rsid w:val="0095146E"/>
    <w:rsid w:val="00951F56"/>
    <w:rsid w:val="00952EFA"/>
    <w:rsid w:val="00952FE9"/>
    <w:rsid w:val="0095475C"/>
    <w:rsid w:val="0095518F"/>
    <w:rsid w:val="009552A9"/>
    <w:rsid w:val="00955C37"/>
    <w:rsid w:val="00960042"/>
    <w:rsid w:val="00960845"/>
    <w:rsid w:val="00961B21"/>
    <w:rsid w:val="009645E5"/>
    <w:rsid w:val="00965739"/>
    <w:rsid w:val="00970B57"/>
    <w:rsid w:val="009730E2"/>
    <w:rsid w:val="009732F3"/>
    <w:rsid w:val="00974E98"/>
    <w:rsid w:val="00981EA5"/>
    <w:rsid w:val="00982556"/>
    <w:rsid w:val="009826A7"/>
    <w:rsid w:val="00982F8B"/>
    <w:rsid w:val="009837DB"/>
    <w:rsid w:val="00985E38"/>
    <w:rsid w:val="00985E3F"/>
    <w:rsid w:val="009915BC"/>
    <w:rsid w:val="00991884"/>
    <w:rsid w:val="009933E3"/>
    <w:rsid w:val="00993DAF"/>
    <w:rsid w:val="0099507E"/>
    <w:rsid w:val="00996633"/>
    <w:rsid w:val="00997AC0"/>
    <w:rsid w:val="009A0035"/>
    <w:rsid w:val="009A113B"/>
    <w:rsid w:val="009A544E"/>
    <w:rsid w:val="009A6C62"/>
    <w:rsid w:val="009A7807"/>
    <w:rsid w:val="009A799A"/>
    <w:rsid w:val="009B0CC0"/>
    <w:rsid w:val="009B1756"/>
    <w:rsid w:val="009B3FA7"/>
    <w:rsid w:val="009B4C78"/>
    <w:rsid w:val="009B4F95"/>
    <w:rsid w:val="009B5770"/>
    <w:rsid w:val="009B6171"/>
    <w:rsid w:val="009C06AE"/>
    <w:rsid w:val="009C343E"/>
    <w:rsid w:val="009C4C70"/>
    <w:rsid w:val="009C5AB6"/>
    <w:rsid w:val="009D72E9"/>
    <w:rsid w:val="009E1334"/>
    <w:rsid w:val="009E1461"/>
    <w:rsid w:val="009E183C"/>
    <w:rsid w:val="009E1A4E"/>
    <w:rsid w:val="009E3D4E"/>
    <w:rsid w:val="009E4955"/>
    <w:rsid w:val="009E4A5F"/>
    <w:rsid w:val="009E4F3D"/>
    <w:rsid w:val="009E59AF"/>
    <w:rsid w:val="009E65EA"/>
    <w:rsid w:val="009F0EE8"/>
    <w:rsid w:val="009F1DC8"/>
    <w:rsid w:val="009F214C"/>
    <w:rsid w:val="009F5407"/>
    <w:rsid w:val="009F5DDF"/>
    <w:rsid w:val="00A0001A"/>
    <w:rsid w:val="00A0278D"/>
    <w:rsid w:val="00A02806"/>
    <w:rsid w:val="00A030BE"/>
    <w:rsid w:val="00A061E1"/>
    <w:rsid w:val="00A06A33"/>
    <w:rsid w:val="00A06CD8"/>
    <w:rsid w:val="00A07268"/>
    <w:rsid w:val="00A10489"/>
    <w:rsid w:val="00A122DF"/>
    <w:rsid w:val="00A12DAA"/>
    <w:rsid w:val="00A131A2"/>
    <w:rsid w:val="00A17A8C"/>
    <w:rsid w:val="00A2175E"/>
    <w:rsid w:val="00A235D2"/>
    <w:rsid w:val="00A241F4"/>
    <w:rsid w:val="00A26571"/>
    <w:rsid w:val="00A30F8D"/>
    <w:rsid w:val="00A31351"/>
    <w:rsid w:val="00A3245E"/>
    <w:rsid w:val="00A32FCC"/>
    <w:rsid w:val="00A34A66"/>
    <w:rsid w:val="00A35C38"/>
    <w:rsid w:val="00A36EB3"/>
    <w:rsid w:val="00A37196"/>
    <w:rsid w:val="00A409E8"/>
    <w:rsid w:val="00A41C0B"/>
    <w:rsid w:val="00A42F98"/>
    <w:rsid w:val="00A44569"/>
    <w:rsid w:val="00A45A4D"/>
    <w:rsid w:val="00A45EB7"/>
    <w:rsid w:val="00A5001C"/>
    <w:rsid w:val="00A506C6"/>
    <w:rsid w:val="00A509DC"/>
    <w:rsid w:val="00A5219A"/>
    <w:rsid w:val="00A5396C"/>
    <w:rsid w:val="00A54458"/>
    <w:rsid w:val="00A54636"/>
    <w:rsid w:val="00A55257"/>
    <w:rsid w:val="00A56C36"/>
    <w:rsid w:val="00A605C4"/>
    <w:rsid w:val="00A61B6A"/>
    <w:rsid w:val="00A66467"/>
    <w:rsid w:val="00A66FA2"/>
    <w:rsid w:val="00A7024D"/>
    <w:rsid w:val="00A72874"/>
    <w:rsid w:val="00A7427B"/>
    <w:rsid w:val="00A77DA7"/>
    <w:rsid w:val="00A8171F"/>
    <w:rsid w:val="00A81F9D"/>
    <w:rsid w:val="00A82049"/>
    <w:rsid w:val="00A825D0"/>
    <w:rsid w:val="00A86F0B"/>
    <w:rsid w:val="00A875FA"/>
    <w:rsid w:val="00A87608"/>
    <w:rsid w:val="00A905CE"/>
    <w:rsid w:val="00A9199D"/>
    <w:rsid w:val="00A94A0D"/>
    <w:rsid w:val="00A9618E"/>
    <w:rsid w:val="00A96D93"/>
    <w:rsid w:val="00A97D97"/>
    <w:rsid w:val="00AA02E7"/>
    <w:rsid w:val="00AA29DB"/>
    <w:rsid w:val="00AA3261"/>
    <w:rsid w:val="00AA3936"/>
    <w:rsid w:val="00AA3EFE"/>
    <w:rsid w:val="00AA451A"/>
    <w:rsid w:val="00AA660F"/>
    <w:rsid w:val="00AA6EEE"/>
    <w:rsid w:val="00AA73F1"/>
    <w:rsid w:val="00AB0702"/>
    <w:rsid w:val="00AB14FB"/>
    <w:rsid w:val="00AB2860"/>
    <w:rsid w:val="00AB3BB1"/>
    <w:rsid w:val="00AB4932"/>
    <w:rsid w:val="00AB763C"/>
    <w:rsid w:val="00AC534F"/>
    <w:rsid w:val="00AC65A4"/>
    <w:rsid w:val="00AD1CD0"/>
    <w:rsid w:val="00AD2FE3"/>
    <w:rsid w:val="00AD3E12"/>
    <w:rsid w:val="00AD5F98"/>
    <w:rsid w:val="00AD7C26"/>
    <w:rsid w:val="00AD7EE2"/>
    <w:rsid w:val="00AE1BE0"/>
    <w:rsid w:val="00AE26C4"/>
    <w:rsid w:val="00AE2D67"/>
    <w:rsid w:val="00AE3929"/>
    <w:rsid w:val="00AE3BE6"/>
    <w:rsid w:val="00AE3CA6"/>
    <w:rsid w:val="00AE521B"/>
    <w:rsid w:val="00AE5ADB"/>
    <w:rsid w:val="00AE5D64"/>
    <w:rsid w:val="00AE6211"/>
    <w:rsid w:val="00AF179B"/>
    <w:rsid w:val="00AF3611"/>
    <w:rsid w:val="00AF48CE"/>
    <w:rsid w:val="00AF4BB3"/>
    <w:rsid w:val="00AF5D44"/>
    <w:rsid w:val="00AF66C4"/>
    <w:rsid w:val="00AF68F2"/>
    <w:rsid w:val="00AF6A8E"/>
    <w:rsid w:val="00AF7865"/>
    <w:rsid w:val="00B0173C"/>
    <w:rsid w:val="00B01EDC"/>
    <w:rsid w:val="00B027B7"/>
    <w:rsid w:val="00B02A72"/>
    <w:rsid w:val="00B03E83"/>
    <w:rsid w:val="00B05455"/>
    <w:rsid w:val="00B0648F"/>
    <w:rsid w:val="00B075E9"/>
    <w:rsid w:val="00B10483"/>
    <w:rsid w:val="00B10B4C"/>
    <w:rsid w:val="00B1215C"/>
    <w:rsid w:val="00B125EA"/>
    <w:rsid w:val="00B12A89"/>
    <w:rsid w:val="00B15733"/>
    <w:rsid w:val="00B16E11"/>
    <w:rsid w:val="00B21DD9"/>
    <w:rsid w:val="00B21E83"/>
    <w:rsid w:val="00B231F7"/>
    <w:rsid w:val="00B23245"/>
    <w:rsid w:val="00B235E6"/>
    <w:rsid w:val="00B24F94"/>
    <w:rsid w:val="00B26B5B"/>
    <w:rsid w:val="00B303E3"/>
    <w:rsid w:val="00B3052E"/>
    <w:rsid w:val="00B30587"/>
    <w:rsid w:val="00B361E4"/>
    <w:rsid w:val="00B369EF"/>
    <w:rsid w:val="00B40E23"/>
    <w:rsid w:val="00B4241E"/>
    <w:rsid w:val="00B426F4"/>
    <w:rsid w:val="00B42D60"/>
    <w:rsid w:val="00B45353"/>
    <w:rsid w:val="00B477A0"/>
    <w:rsid w:val="00B47CF1"/>
    <w:rsid w:val="00B5021A"/>
    <w:rsid w:val="00B509AE"/>
    <w:rsid w:val="00B510EA"/>
    <w:rsid w:val="00B52DFA"/>
    <w:rsid w:val="00B53415"/>
    <w:rsid w:val="00B56228"/>
    <w:rsid w:val="00B578BB"/>
    <w:rsid w:val="00B6040D"/>
    <w:rsid w:val="00B60F06"/>
    <w:rsid w:val="00B60F1E"/>
    <w:rsid w:val="00B61A3E"/>
    <w:rsid w:val="00B61AA2"/>
    <w:rsid w:val="00B632AA"/>
    <w:rsid w:val="00B647CE"/>
    <w:rsid w:val="00B653FB"/>
    <w:rsid w:val="00B663DA"/>
    <w:rsid w:val="00B67D38"/>
    <w:rsid w:val="00B73197"/>
    <w:rsid w:val="00B74423"/>
    <w:rsid w:val="00B74A6F"/>
    <w:rsid w:val="00B74E00"/>
    <w:rsid w:val="00B807F1"/>
    <w:rsid w:val="00B8105A"/>
    <w:rsid w:val="00B8148C"/>
    <w:rsid w:val="00B82F55"/>
    <w:rsid w:val="00B84105"/>
    <w:rsid w:val="00B87AD4"/>
    <w:rsid w:val="00B91C40"/>
    <w:rsid w:val="00B9326E"/>
    <w:rsid w:val="00BA019A"/>
    <w:rsid w:val="00BA1137"/>
    <w:rsid w:val="00BA13DB"/>
    <w:rsid w:val="00BA26ED"/>
    <w:rsid w:val="00BA307E"/>
    <w:rsid w:val="00BA4FEE"/>
    <w:rsid w:val="00BA618B"/>
    <w:rsid w:val="00BA781F"/>
    <w:rsid w:val="00BB0DAD"/>
    <w:rsid w:val="00BB51F1"/>
    <w:rsid w:val="00BB60FF"/>
    <w:rsid w:val="00BB713E"/>
    <w:rsid w:val="00BC0075"/>
    <w:rsid w:val="00BC04B0"/>
    <w:rsid w:val="00BC13B9"/>
    <w:rsid w:val="00BC1B5E"/>
    <w:rsid w:val="00BC231C"/>
    <w:rsid w:val="00BC27F9"/>
    <w:rsid w:val="00BC3D7D"/>
    <w:rsid w:val="00BC4DB8"/>
    <w:rsid w:val="00BC504E"/>
    <w:rsid w:val="00BC512A"/>
    <w:rsid w:val="00BC5C0E"/>
    <w:rsid w:val="00BC64B9"/>
    <w:rsid w:val="00BD1932"/>
    <w:rsid w:val="00BD2588"/>
    <w:rsid w:val="00BD2669"/>
    <w:rsid w:val="00BD2CDE"/>
    <w:rsid w:val="00BD3F1A"/>
    <w:rsid w:val="00BD7890"/>
    <w:rsid w:val="00BE40CA"/>
    <w:rsid w:val="00BE49A4"/>
    <w:rsid w:val="00BE6268"/>
    <w:rsid w:val="00BE6511"/>
    <w:rsid w:val="00BF1DCA"/>
    <w:rsid w:val="00BF7499"/>
    <w:rsid w:val="00C0043A"/>
    <w:rsid w:val="00C01E7F"/>
    <w:rsid w:val="00C01E8B"/>
    <w:rsid w:val="00C022E9"/>
    <w:rsid w:val="00C03211"/>
    <w:rsid w:val="00C033A4"/>
    <w:rsid w:val="00C041C7"/>
    <w:rsid w:val="00C0468E"/>
    <w:rsid w:val="00C06747"/>
    <w:rsid w:val="00C11308"/>
    <w:rsid w:val="00C137BC"/>
    <w:rsid w:val="00C14A5C"/>
    <w:rsid w:val="00C15E2B"/>
    <w:rsid w:val="00C16781"/>
    <w:rsid w:val="00C16784"/>
    <w:rsid w:val="00C17EF1"/>
    <w:rsid w:val="00C20614"/>
    <w:rsid w:val="00C209C2"/>
    <w:rsid w:val="00C21ABC"/>
    <w:rsid w:val="00C22945"/>
    <w:rsid w:val="00C22ACF"/>
    <w:rsid w:val="00C22D80"/>
    <w:rsid w:val="00C23BD9"/>
    <w:rsid w:val="00C2467A"/>
    <w:rsid w:val="00C256A5"/>
    <w:rsid w:val="00C257D7"/>
    <w:rsid w:val="00C263F4"/>
    <w:rsid w:val="00C26F6E"/>
    <w:rsid w:val="00C30A36"/>
    <w:rsid w:val="00C3185F"/>
    <w:rsid w:val="00C31D5D"/>
    <w:rsid w:val="00C327CD"/>
    <w:rsid w:val="00C32C3C"/>
    <w:rsid w:val="00C32CAA"/>
    <w:rsid w:val="00C32E52"/>
    <w:rsid w:val="00C3322A"/>
    <w:rsid w:val="00C34498"/>
    <w:rsid w:val="00C344B1"/>
    <w:rsid w:val="00C34686"/>
    <w:rsid w:val="00C34A06"/>
    <w:rsid w:val="00C361C9"/>
    <w:rsid w:val="00C40940"/>
    <w:rsid w:val="00C40FAF"/>
    <w:rsid w:val="00C45279"/>
    <w:rsid w:val="00C46428"/>
    <w:rsid w:val="00C53B99"/>
    <w:rsid w:val="00C544ED"/>
    <w:rsid w:val="00C56A07"/>
    <w:rsid w:val="00C571F0"/>
    <w:rsid w:val="00C57831"/>
    <w:rsid w:val="00C62485"/>
    <w:rsid w:val="00C63612"/>
    <w:rsid w:val="00C64426"/>
    <w:rsid w:val="00C64D77"/>
    <w:rsid w:val="00C6536F"/>
    <w:rsid w:val="00C6723B"/>
    <w:rsid w:val="00C67A9D"/>
    <w:rsid w:val="00C67D28"/>
    <w:rsid w:val="00C70B4C"/>
    <w:rsid w:val="00C71057"/>
    <w:rsid w:val="00C710B6"/>
    <w:rsid w:val="00C72FBB"/>
    <w:rsid w:val="00C731CB"/>
    <w:rsid w:val="00C73A1E"/>
    <w:rsid w:val="00C74027"/>
    <w:rsid w:val="00C744FB"/>
    <w:rsid w:val="00C80428"/>
    <w:rsid w:val="00C80AF0"/>
    <w:rsid w:val="00C81D3B"/>
    <w:rsid w:val="00C9060D"/>
    <w:rsid w:val="00C90C2D"/>
    <w:rsid w:val="00C93718"/>
    <w:rsid w:val="00C9486C"/>
    <w:rsid w:val="00C94C20"/>
    <w:rsid w:val="00C9622E"/>
    <w:rsid w:val="00C96D31"/>
    <w:rsid w:val="00C97F64"/>
    <w:rsid w:val="00CA03A8"/>
    <w:rsid w:val="00CA24A9"/>
    <w:rsid w:val="00CA26B6"/>
    <w:rsid w:val="00CA2875"/>
    <w:rsid w:val="00CA2C48"/>
    <w:rsid w:val="00CA37E4"/>
    <w:rsid w:val="00CA3BDA"/>
    <w:rsid w:val="00CA48B4"/>
    <w:rsid w:val="00CA4F59"/>
    <w:rsid w:val="00CA53CC"/>
    <w:rsid w:val="00CA5532"/>
    <w:rsid w:val="00CA6BD7"/>
    <w:rsid w:val="00CB2484"/>
    <w:rsid w:val="00CB443A"/>
    <w:rsid w:val="00CB52FD"/>
    <w:rsid w:val="00CB54FE"/>
    <w:rsid w:val="00CB5A51"/>
    <w:rsid w:val="00CB5C6F"/>
    <w:rsid w:val="00CB5D6B"/>
    <w:rsid w:val="00CB5EE1"/>
    <w:rsid w:val="00CB6CBB"/>
    <w:rsid w:val="00CB7AD6"/>
    <w:rsid w:val="00CD19F0"/>
    <w:rsid w:val="00CD29BD"/>
    <w:rsid w:val="00CD2BED"/>
    <w:rsid w:val="00CD3564"/>
    <w:rsid w:val="00CD6CFB"/>
    <w:rsid w:val="00CE0136"/>
    <w:rsid w:val="00CE3D91"/>
    <w:rsid w:val="00CE4832"/>
    <w:rsid w:val="00CE66C0"/>
    <w:rsid w:val="00CE7777"/>
    <w:rsid w:val="00CE7A0D"/>
    <w:rsid w:val="00CF00CD"/>
    <w:rsid w:val="00CF1FC8"/>
    <w:rsid w:val="00CF5A5B"/>
    <w:rsid w:val="00CF6327"/>
    <w:rsid w:val="00CF6FF7"/>
    <w:rsid w:val="00CF79DB"/>
    <w:rsid w:val="00D0204B"/>
    <w:rsid w:val="00D0290F"/>
    <w:rsid w:val="00D033CC"/>
    <w:rsid w:val="00D0571D"/>
    <w:rsid w:val="00D05A46"/>
    <w:rsid w:val="00D079B8"/>
    <w:rsid w:val="00D100A7"/>
    <w:rsid w:val="00D107BF"/>
    <w:rsid w:val="00D136D1"/>
    <w:rsid w:val="00D13872"/>
    <w:rsid w:val="00D150C4"/>
    <w:rsid w:val="00D16D6F"/>
    <w:rsid w:val="00D17A58"/>
    <w:rsid w:val="00D17A8B"/>
    <w:rsid w:val="00D2395A"/>
    <w:rsid w:val="00D2401F"/>
    <w:rsid w:val="00D25026"/>
    <w:rsid w:val="00D261B6"/>
    <w:rsid w:val="00D309C8"/>
    <w:rsid w:val="00D311F3"/>
    <w:rsid w:val="00D3182E"/>
    <w:rsid w:val="00D34243"/>
    <w:rsid w:val="00D3474E"/>
    <w:rsid w:val="00D408D9"/>
    <w:rsid w:val="00D414C0"/>
    <w:rsid w:val="00D41565"/>
    <w:rsid w:val="00D453A6"/>
    <w:rsid w:val="00D4661F"/>
    <w:rsid w:val="00D50422"/>
    <w:rsid w:val="00D50FB7"/>
    <w:rsid w:val="00D568F3"/>
    <w:rsid w:val="00D578EC"/>
    <w:rsid w:val="00D613E7"/>
    <w:rsid w:val="00D6201B"/>
    <w:rsid w:val="00D62664"/>
    <w:rsid w:val="00D62DAB"/>
    <w:rsid w:val="00D638F1"/>
    <w:rsid w:val="00D64195"/>
    <w:rsid w:val="00D64726"/>
    <w:rsid w:val="00D64A47"/>
    <w:rsid w:val="00D65DB6"/>
    <w:rsid w:val="00D67F7D"/>
    <w:rsid w:val="00D7169E"/>
    <w:rsid w:val="00D718B3"/>
    <w:rsid w:val="00D72E14"/>
    <w:rsid w:val="00D74F39"/>
    <w:rsid w:val="00D76879"/>
    <w:rsid w:val="00D8181D"/>
    <w:rsid w:val="00D82F9D"/>
    <w:rsid w:val="00D842E9"/>
    <w:rsid w:val="00D84F52"/>
    <w:rsid w:val="00D84FB8"/>
    <w:rsid w:val="00D85339"/>
    <w:rsid w:val="00D85BB5"/>
    <w:rsid w:val="00D85EF3"/>
    <w:rsid w:val="00D8670F"/>
    <w:rsid w:val="00D87C78"/>
    <w:rsid w:val="00D9257C"/>
    <w:rsid w:val="00D92CE7"/>
    <w:rsid w:val="00D934A8"/>
    <w:rsid w:val="00D94103"/>
    <w:rsid w:val="00D94C35"/>
    <w:rsid w:val="00D95749"/>
    <w:rsid w:val="00D962F7"/>
    <w:rsid w:val="00D966D5"/>
    <w:rsid w:val="00DA257B"/>
    <w:rsid w:val="00DA4364"/>
    <w:rsid w:val="00DA45C0"/>
    <w:rsid w:val="00DA48B5"/>
    <w:rsid w:val="00DA65F7"/>
    <w:rsid w:val="00DA6737"/>
    <w:rsid w:val="00DA7680"/>
    <w:rsid w:val="00DB0C42"/>
    <w:rsid w:val="00DB11DD"/>
    <w:rsid w:val="00DB1972"/>
    <w:rsid w:val="00DB23BB"/>
    <w:rsid w:val="00DB27A2"/>
    <w:rsid w:val="00DB2A7E"/>
    <w:rsid w:val="00DB2EA5"/>
    <w:rsid w:val="00DB3E6D"/>
    <w:rsid w:val="00DB42F3"/>
    <w:rsid w:val="00DB511D"/>
    <w:rsid w:val="00DB5B88"/>
    <w:rsid w:val="00DB6475"/>
    <w:rsid w:val="00DB6B9A"/>
    <w:rsid w:val="00DC0CFA"/>
    <w:rsid w:val="00DC1A97"/>
    <w:rsid w:val="00DC1C8B"/>
    <w:rsid w:val="00DC2E54"/>
    <w:rsid w:val="00DC34A4"/>
    <w:rsid w:val="00DC3636"/>
    <w:rsid w:val="00DC5856"/>
    <w:rsid w:val="00DD1AB0"/>
    <w:rsid w:val="00DD2914"/>
    <w:rsid w:val="00DD2A4E"/>
    <w:rsid w:val="00DD5AC9"/>
    <w:rsid w:val="00DD76CE"/>
    <w:rsid w:val="00DD7914"/>
    <w:rsid w:val="00DD7947"/>
    <w:rsid w:val="00DE1268"/>
    <w:rsid w:val="00DE29AD"/>
    <w:rsid w:val="00DE2DB1"/>
    <w:rsid w:val="00DE48B5"/>
    <w:rsid w:val="00DE48BE"/>
    <w:rsid w:val="00DE58E5"/>
    <w:rsid w:val="00DE6AF5"/>
    <w:rsid w:val="00DE6BFC"/>
    <w:rsid w:val="00DE73DF"/>
    <w:rsid w:val="00DE7621"/>
    <w:rsid w:val="00DE7DA4"/>
    <w:rsid w:val="00DF0964"/>
    <w:rsid w:val="00DF0FF7"/>
    <w:rsid w:val="00DF1CF7"/>
    <w:rsid w:val="00DF3311"/>
    <w:rsid w:val="00DF39C1"/>
    <w:rsid w:val="00DF4991"/>
    <w:rsid w:val="00DF4CC0"/>
    <w:rsid w:val="00DF4D26"/>
    <w:rsid w:val="00DF54B4"/>
    <w:rsid w:val="00DF576B"/>
    <w:rsid w:val="00DF72A6"/>
    <w:rsid w:val="00DF7465"/>
    <w:rsid w:val="00E013A7"/>
    <w:rsid w:val="00E027C3"/>
    <w:rsid w:val="00E02DA7"/>
    <w:rsid w:val="00E11391"/>
    <w:rsid w:val="00E11887"/>
    <w:rsid w:val="00E11B46"/>
    <w:rsid w:val="00E13ADB"/>
    <w:rsid w:val="00E1426C"/>
    <w:rsid w:val="00E162AD"/>
    <w:rsid w:val="00E16FC6"/>
    <w:rsid w:val="00E17D9D"/>
    <w:rsid w:val="00E2046A"/>
    <w:rsid w:val="00E206ED"/>
    <w:rsid w:val="00E26AC2"/>
    <w:rsid w:val="00E26EE5"/>
    <w:rsid w:val="00E27809"/>
    <w:rsid w:val="00E27C54"/>
    <w:rsid w:val="00E3224F"/>
    <w:rsid w:val="00E32285"/>
    <w:rsid w:val="00E3534E"/>
    <w:rsid w:val="00E35630"/>
    <w:rsid w:val="00E37809"/>
    <w:rsid w:val="00E43AF3"/>
    <w:rsid w:val="00E44333"/>
    <w:rsid w:val="00E451DD"/>
    <w:rsid w:val="00E46C75"/>
    <w:rsid w:val="00E51FB0"/>
    <w:rsid w:val="00E52294"/>
    <w:rsid w:val="00E532A1"/>
    <w:rsid w:val="00E541B9"/>
    <w:rsid w:val="00E6095B"/>
    <w:rsid w:val="00E6364C"/>
    <w:rsid w:val="00E6564D"/>
    <w:rsid w:val="00E661E5"/>
    <w:rsid w:val="00E66BB3"/>
    <w:rsid w:val="00E66EEC"/>
    <w:rsid w:val="00E66F0B"/>
    <w:rsid w:val="00E6724E"/>
    <w:rsid w:val="00E70882"/>
    <w:rsid w:val="00E72123"/>
    <w:rsid w:val="00E7220F"/>
    <w:rsid w:val="00E729CD"/>
    <w:rsid w:val="00E72DD1"/>
    <w:rsid w:val="00E73993"/>
    <w:rsid w:val="00E741EC"/>
    <w:rsid w:val="00E74610"/>
    <w:rsid w:val="00E74A66"/>
    <w:rsid w:val="00E75D87"/>
    <w:rsid w:val="00E7642C"/>
    <w:rsid w:val="00E7651C"/>
    <w:rsid w:val="00E80CA0"/>
    <w:rsid w:val="00E830EE"/>
    <w:rsid w:val="00E84637"/>
    <w:rsid w:val="00E86D0E"/>
    <w:rsid w:val="00E86D47"/>
    <w:rsid w:val="00E87BFF"/>
    <w:rsid w:val="00E900EE"/>
    <w:rsid w:val="00E909C0"/>
    <w:rsid w:val="00E90CE5"/>
    <w:rsid w:val="00E90EA2"/>
    <w:rsid w:val="00E9331D"/>
    <w:rsid w:val="00E9342C"/>
    <w:rsid w:val="00E937EC"/>
    <w:rsid w:val="00E945A5"/>
    <w:rsid w:val="00E95A26"/>
    <w:rsid w:val="00EA125F"/>
    <w:rsid w:val="00EA32B4"/>
    <w:rsid w:val="00EA4F87"/>
    <w:rsid w:val="00EA6D50"/>
    <w:rsid w:val="00EA71E2"/>
    <w:rsid w:val="00EB0756"/>
    <w:rsid w:val="00EB1619"/>
    <w:rsid w:val="00EB1F6F"/>
    <w:rsid w:val="00EB553A"/>
    <w:rsid w:val="00EC0AE0"/>
    <w:rsid w:val="00EC1160"/>
    <w:rsid w:val="00EC22AA"/>
    <w:rsid w:val="00EC5935"/>
    <w:rsid w:val="00EC608C"/>
    <w:rsid w:val="00EC71D9"/>
    <w:rsid w:val="00ED38F4"/>
    <w:rsid w:val="00ED3D09"/>
    <w:rsid w:val="00ED5ABD"/>
    <w:rsid w:val="00EE16D5"/>
    <w:rsid w:val="00EE1E20"/>
    <w:rsid w:val="00EE31E7"/>
    <w:rsid w:val="00EE328B"/>
    <w:rsid w:val="00EE3383"/>
    <w:rsid w:val="00EE490C"/>
    <w:rsid w:val="00EE54B0"/>
    <w:rsid w:val="00EE6FBF"/>
    <w:rsid w:val="00EE7A17"/>
    <w:rsid w:val="00EE7A91"/>
    <w:rsid w:val="00EF05E4"/>
    <w:rsid w:val="00EF0A10"/>
    <w:rsid w:val="00EF1043"/>
    <w:rsid w:val="00EF15D3"/>
    <w:rsid w:val="00EF21DA"/>
    <w:rsid w:val="00EF3959"/>
    <w:rsid w:val="00EF4F61"/>
    <w:rsid w:val="00EF5FE9"/>
    <w:rsid w:val="00EF605A"/>
    <w:rsid w:val="00EF6E2E"/>
    <w:rsid w:val="00F00288"/>
    <w:rsid w:val="00F016CE"/>
    <w:rsid w:val="00F02DB9"/>
    <w:rsid w:val="00F04121"/>
    <w:rsid w:val="00F0647E"/>
    <w:rsid w:val="00F06E57"/>
    <w:rsid w:val="00F07DF9"/>
    <w:rsid w:val="00F07E23"/>
    <w:rsid w:val="00F1056E"/>
    <w:rsid w:val="00F106DE"/>
    <w:rsid w:val="00F11BFA"/>
    <w:rsid w:val="00F12764"/>
    <w:rsid w:val="00F17575"/>
    <w:rsid w:val="00F201CB"/>
    <w:rsid w:val="00F207AD"/>
    <w:rsid w:val="00F22132"/>
    <w:rsid w:val="00F23876"/>
    <w:rsid w:val="00F25011"/>
    <w:rsid w:val="00F26F53"/>
    <w:rsid w:val="00F324BD"/>
    <w:rsid w:val="00F32B46"/>
    <w:rsid w:val="00F32C26"/>
    <w:rsid w:val="00F33AEF"/>
    <w:rsid w:val="00F34EDF"/>
    <w:rsid w:val="00F36520"/>
    <w:rsid w:val="00F36738"/>
    <w:rsid w:val="00F3705A"/>
    <w:rsid w:val="00F4017C"/>
    <w:rsid w:val="00F40963"/>
    <w:rsid w:val="00F41196"/>
    <w:rsid w:val="00F42751"/>
    <w:rsid w:val="00F4279C"/>
    <w:rsid w:val="00F43E5D"/>
    <w:rsid w:val="00F44353"/>
    <w:rsid w:val="00F44D8F"/>
    <w:rsid w:val="00F46073"/>
    <w:rsid w:val="00F52BD9"/>
    <w:rsid w:val="00F531CE"/>
    <w:rsid w:val="00F54CD2"/>
    <w:rsid w:val="00F568C0"/>
    <w:rsid w:val="00F60A6C"/>
    <w:rsid w:val="00F62E71"/>
    <w:rsid w:val="00F64596"/>
    <w:rsid w:val="00F64F7B"/>
    <w:rsid w:val="00F651CC"/>
    <w:rsid w:val="00F70860"/>
    <w:rsid w:val="00F73535"/>
    <w:rsid w:val="00F73643"/>
    <w:rsid w:val="00F73D05"/>
    <w:rsid w:val="00F73EF8"/>
    <w:rsid w:val="00F7603F"/>
    <w:rsid w:val="00F76B6B"/>
    <w:rsid w:val="00F773E2"/>
    <w:rsid w:val="00F809BA"/>
    <w:rsid w:val="00F80D26"/>
    <w:rsid w:val="00F8105D"/>
    <w:rsid w:val="00F8250C"/>
    <w:rsid w:val="00F8363F"/>
    <w:rsid w:val="00F83A8E"/>
    <w:rsid w:val="00F84520"/>
    <w:rsid w:val="00F90534"/>
    <w:rsid w:val="00F9122B"/>
    <w:rsid w:val="00F91720"/>
    <w:rsid w:val="00F9270C"/>
    <w:rsid w:val="00F94E26"/>
    <w:rsid w:val="00F95776"/>
    <w:rsid w:val="00F962AE"/>
    <w:rsid w:val="00F976A9"/>
    <w:rsid w:val="00FA11A2"/>
    <w:rsid w:val="00FA190B"/>
    <w:rsid w:val="00FA1A49"/>
    <w:rsid w:val="00FA3366"/>
    <w:rsid w:val="00FA46FE"/>
    <w:rsid w:val="00FA48A8"/>
    <w:rsid w:val="00FA5143"/>
    <w:rsid w:val="00FA5ED2"/>
    <w:rsid w:val="00FA6BE7"/>
    <w:rsid w:val="00FA7B3B"/>
    <w:rsid w:val="00FA7E32"/>
    <w:rsid w:val="00FB0DC9"/>
    <w:rsid w:val="00FB324B"/>
    <w:rsid w:val="00FB41FD"/>
    <w:rsid w:val="00FB6966"/>
    <w:rsid w:val="00FC0DAC"/>
    <w:rsid w:val="00FC277F"/>
    <w:rsid w:val="00FC4461"/>
    <w:rsid w:val="00FD05B8"/>
    <w:rsid w:val="00FD0B6D"/>
    <w:rsid w:val="00FD2314"/>
    <w:rsid w:val="00FD3E4D"/>
    <w:rsid w:val="00FE1B6A"/>
    <w:rsid w:val="00FE21E5"/>
    <w:rsid w:val="00FE3771"/>
    <w:rsid w:val="00FE3DAA"/>
    <w:rsid w:val="00FE40DC"/>
    <w:rsid w:val="00FE536B"/>
    <w:rsid w:val="00FE682F"/>
    <w:rsid w:val="00FE6FD1"/>
    <w:rsid w:val="00FF00FD"/>
    <w:rsid w:val="00FF0D26"/>
    <w:rsid w:val="00FF10B7"/>
    <w:rsid w:val="00FF21E9"/>
    <w:rsid w:val="00FF36EB"/>
    <w:rsid w:val="00FF3F8A"/>
    <w:rsid w:val="102DCC4D"/>
    <w:rsid w:val="250A3197"/>
    <w:rsid w:val="28858BA8"/>
    <w:rsid w:val="30722DED"/>
    <w:rsid w:val="3D6716CB"/>
    <w:rsid w:val="65A1A20A"/>
    <w:rsid w:val="7173B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DF9F2"/>
  <w15:docId w15:val="{6E1DF0F9-3A62-436F-8A1F-5E28B463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48B6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84EC0"/>
    <w:pPr>
      <w:keepNext/>
      <w:spacing w:line="200" w:lineRule="exact"/>
      <w:outlineLvl w:val="0"/>
    </w:pPr>
    <w:rPr>
      <w:rFonts w:ascii="Arial Narrow" w:hAnsi="Arial Narrow"/>
      <w:b/>
      <w:bCs/>
      <w:sz w:val="17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33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6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84EC0"/>
    <w:rPr>
      <w:rFonts w:ascii="Arial Narrow" w:eastAsia="Times New Roman" w:hAnsi="Arial Narrow" w:cs="Times New Roman"/>
      <w:b/>
      <w:bCs/>
      <w:sz w:val="17"/>
      <w:szCs w:val="24"/>
      <w:lang w:eastAsia="de-DE"/>
    </w:rPr>
  </w:style>
  <w:style w:type="paragraph" w:styleId="Kopfzeile">
    <w:name w:val="header"/>
    <w:basedOn w:val="Standard"/>
    <w:link w:val="KopfzeileZchn"/>
    <w:rsid w:val="00584EC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4EC0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584E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84EC0"/>
    <w:rPr>
      <w:rFonts w:ascii="Arial" w:eastAsia="Times New Roman" w:hAnsi="Arial" w:cs="Times New Roman"/>
      <w:szCs w:val="20"/>
      <w:lang w:eastAsia="de-DE"/>
    </w:rPr>
  </w:style>
  <w:style w:type="paragraph" w:styleId="StandardWeb">
    <w:name w:val="Normal (Web)"/>
    <w:basedOn w:val="Standard"/>
    <w:uiPriority w:val="99"/>
    <w:rsid w:val="00584E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eitenzahl">
    <w:name w:val="page number"/>
    <w:basedOn w:val="Absatz-Standardschriftart"/>
    <w:rsid w:val="00584EC0"/>
  </w:style>
  <w:style w:type="character" w:styleId="Hyperlink">
    <w:name w:val="Hyperlink"/>
    <w:basedOn w:val="Absatz-Standardschriftart"/>
    <w:uiPriority w:val="99"/>
    <w:unhideWhenUsed/>
    <w:rsid w:val="00584EC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D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DB4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bodytext">
    <w:name w:val="bodytext"/>
    <w:basedOn w:val="Standard"/>
    <w:rsid w:val="00C022E9"/>
    <w:pPr>
      <w:spacing w:after="150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647CE"/>
    <w:pPr>
      <w:autoSpaceDE w:val="0"/>
      <w:autoSpaceDN w:val="0"/>
      <w:adjustRightInd w:val="0"/>
      <w:spacing w:after="0" w:line="240" w:lineRule="auto"/>
    </w:pPr>
    <w:rPr>
      <w:rFonts w:ascii="DINOT" w:hAnsi="DINOT" w:cs="DINOT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C256A5"/>
    <w:rPr>
      <w:rFonts w:ascii="Calibri" w:eastAsia="Calibri" w:hAnsi="Calibri"/>
      <w:szCs w:val="21"/>
      <w:lang w:val="x-non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C256A5"/>
    <w:rPr>
      <w:rFonts w:ascii="Calibri" w:eastAsia="Calibri" w:hAnsi="Calibri" w:cs="Times New Roman"/>
      <w:szCs w:val="21"/>
      <w:lang w:val="x-none"/>
    </w:rPr>
  </w:style>
  <w:style w:type="character" w:styleId="Kommentarzeichen">
    <w:name w:val="annotation reference"/>
    <w:basedOn w:val="Absatz-Standardschriftart"/>
    <w:semiHidden/>
    <w:unhideWhenUsed/>
    <w:rsid w:val="00D34243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D3424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D34243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42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4243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4693F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EA4F87"/>
    <w:rPr>
      <w:rFonts w:ascii="ClanCompBold" w:hAnsi="ClanCompBold" w:hint="default"/>
      <w:b w:val="0"/>
      <w:bCs w:val="0"/>
    </w:rPr>
  </w:style>
  <w:style w:type="character" w:styleId="Hervorhebung">
    <w:name w:val="Emphasis"/>
    <w:basedOn w:val="Absatz-Standardschriftart"/>
    <w:uiPriority w:val="20"/>
    <w:qFormat/>
    <w:rsid w:val="00EA4F87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33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mw-headline">
    <w:name w:val="mw-headline"/>
    <w:basedOn w:val="Absatz-Standardschriftart"/>
    <w:rsid w:val="00C033A4"/>
  </w:style>
  <w:style w:type="paragraph" w:styleId="Listenabsatz">
    <w:name w:val="List Paragraph"/>
    <w:basedOn w:val="Standard"/>
    <w:uiPriority w:val="34"/>
    <w:qFormat/>
    <w:rsid w:val="00847D8D"/>
    <w:pPr>
      <w:ind w:left="720"/>
      <w:contextualSpacing/>
    </w:pPr>
  </w:style>
  <w:style w:type="character" w:styleId="Funotenzeichen">
    <w:name w:val="footnote reference"/>
    <w:semiHidden/>
    <w:rsid w:val="00DF7465"/>
    <w:rPr>
      <w:vertAlign w:val="superscript"/>
    </w:rPr>
  </w:style>
  <w:style w:type="paragraph" w:styleId="KeinLeerraum">
    <w:name w:val="No Spacing"/>
    <w:uiPriority w:val="1"/>
    <w:qFormat/>
    <w:rsid w:val="003B0670"/>
    <w:pPr>
      <w:spacing w:after="0" w:line="240" w:lineRule="auto"/>
    </w:pPr>
  </w:style>
  <w:style w:type="character" w:customStyle="1" w:styleId="textexposedshow">
    <w:name w:val="text_exposed_show"/>
    <w:basedOn w:val="Absatz-Standardschriftart"/>
    <w:rsid w:val="003944DC"/>
  </w:style>
  <w:style w:type="character" w:customStyle="1" w:styleId="st">
    <w:name w:val="st"/>
    <w:basedOn w:val="Absatz-Standardschriftart"/>
    <w:rsid w:val="00562776"/>
  </w:style>
  <w:style w:type="paragraph" w:customStyle="1" w:styleId="news-single-imgcaption">
    <w:name w:val="news-single-imgcaption"/>
    <w:basedOn w:val="Standard"/>
    <w:rsid w:val="007B383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erarbeitung">
    <w:name w:val="Revision"/>
    <w:hidden/>
    <w:uiPriority w:val="99"/>
    <w:semiHidden/>
    <w:rsid w:val="001347E0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ui-provider">
    <w:name w:val="ui-provider"/>
    <w:basedOn w:val="Absatz-Standardschriftart"/>
    <w:rsid w:val="00BC1B5E"/>
  </w:style>
  <w:style w:type="character" w:styleId="NichtaufgelsteErwhnung">
    <w:name w:val="Unresolved Mention"/>
    <w:basedOn w:val="Absatz-Standardschriftart"/>
    <w:uiPriority w:val="99"/>
    <w:semiHidden/>
    <w:unhideWhenUsed/>
    <w:rsid w:val="0065493E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292493"/>
    <w:rPr>
      <w:rFonts w:ascii="Segoe UI" w:hAnsi="Segoe UI" w:cs="Segoe UI" w:hint="default"/>
      <w:sz w:val="18"/>
      <w:szCs w:val="18"/>
    </w:rPr>
  </w:style>
  <w:style w:type="paragraph" w:customStyle="1" w:styleId="Haupt-Titel">
    <w:name w:val="Haupt-Titel"/>
    <w:basedOn w:val="Standard"/>
    <w:rsid w:val="00006384"/>
    <w:pPr>
      <w:widowControl w:val="0"/>
      <w:spacing w:after="120"/>
    </w:pPr>
    <w:rPr>
      <w:rFonts w:cs="Arial"/>
      <w:b/>
      <w:sz w:val="48"/>
    </w:rPr>
  </w:style>
  <w:style w:type="paragraph" w:customStyle="1" w:styleId="Haupt-Untertitel">
    <w:name w:val="Haupt-Untertitel"/>
    <w:basedOn w:val="Standard"/>
    <w:rsid w:val="00006384"/>
    <w:pPr>
      <w:spacing w:after="120"/>
    </w:pPr>
    <w:rPr>
      <w:b/>
      <w:sz w:val="28"/>
    </w:rPr>
  </w:style>
  <w:style w:type="paragraph" w:customStyle="1" w:styleId="Begriffe">
    <w:name w:val="Begriffe"/>
    <w:basedOn w:val="Standard"/>
    <w:rsid w:val="00006384"/>
    <w:pPr>
      <w:spacing w:after="120" w:line="250" w:lineRule="auto"/>
      <w:ind w:left="1134" w:hanging="1134"/>
      <w:jc w:val="both"/>
    </w:pPr>
    <w:rPr>
      <w:rFonts w:eastAsiaTheme="minorHAnsi" w:cstheme="minorBidi"/>
      <w:sz w:val="20"/>
      <w:szCs w:val="22"/>
      <w:lang w:eastAsia="en-US"/>
    </w:rPr>
  </w:style>
  <w:style w:type="paragraph" w:customStyle="1" w:styleId="Liste-">
    <w:name w:val="Liste-"/>
    <w:basedOn w:val="Standard"/>
    <w:link w:val="Liste-Zchn1"/>
    <w:autoRedefine/>
    <w:rsid w:val="00006384"/>
    <w:pPr>
      <w:spacing w:before="60" w:after="120" w:line="216" w:lineRule="atLeast"/>
      <w:jc w:val="both"/>
    </w:pPr>
    <w:rPr>
      <w:rFonts w:eastAsia="MS Mincho"/>
      <w:spacing w:val="-2"/>
      <w:sz w:val="20"/>
    </w:rPr>
  </w:style>
  <w:style w:type="character" w:customStyle="1" w:styleId="Liste-Zchn1">
    <w:name w:val="Liste- Zchn1"/>
    <w:link w:val="Liste-"/>
    <w:rsid w:val="00006384"/>
    <w:rPr>
      <w:rFonts w:ascii="Arial" w:eastAsia="MS Mincho" w:hAnsi="Arial" w:cs="Times New Roman"/>
      <w:spacing w:val="-2"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6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6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49533">
          <w:marLeft w:val="0"/>
          <w:marRight w:val="0"/>
          <w:marTop w:val="100"/>
          <w:marBottom w:val="100"/>
          <w:divBdr>
            <w:top w:val="single" w:sz="48" w:space="0" w:color="39707F"/>
            <w:left w:val="none" w:sz="0" w:space="0" w:color="auto"/>
            <w:bottom w:val="single" w:sz="48" w:space="0" w:color="39707F"/>
            <w:right w:val="none" w:sz="0" w:space="0" w:color="auto"/>
          </w:divBdr>
          <w:divsChild>
            <w:div w:id="3570446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9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5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5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00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54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15540">
                                              <w:marLeft w:val="0"/>
                                              <w:marRight w:val="0"/>
                                              <w:marTop w:val="75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9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04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0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08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993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7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57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4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4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2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0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3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9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77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4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ds.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7BD2024FBC0A48B01CAE95CF7E6B66" ma:contentTypeVersion="13" ma:contentTypeDescription="Ein neues Dokument erstellen." ma:contentTypeScope="" ma:versionID="2788168ae04d66d39c9f64115b487813">
  <xsd:schema xmlns:xsd="http://www.w3.org/2001/XMLSchema" xmlns:xs="http://www.w3.org/2001/XMLSchema" xmlns:p="http://schemas.microsoft.com/office/2006/metadata/properties" xmlns:ns3="321affcc-8be1-4ff7-9fd3-f89b98ddb0f3" xmlns:ns4="2e3fef5a-55ff-4877-8ac0-c92347907e16" targetNamespace="http://schemas.microsoft.com/office/2006/metadata/properties" ma:root="true" ma:fieldsID="a2aaf716d4e5c454aa4d65eac3e6ccd2" ns3:_="" ns4:_="">
    <xsd:import namespace="321affcc-8be1-4ff7-9fd3-f89b98ddb0f3"/>
    <xsd:import namespace="2e3fef5a-55ff-4877-8ac0-c92347907e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affcc-8be1-4ff7-9fd3-f89b98ddb0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ef5a-55ff-4877-8ac0-c9234790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613E77-FCEC-49CB-A848-902D59CCA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014776-B4A0-4C6A-9222-52203E567B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69E9D7-C821-4177-8D3D-21EFA2653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affcc-8be1-4ff7-9fd3-f89b98ddb0f3"/>
    <ds:schemaRef ds:uri="2e3fef5a-55ff-4877-8ac0-c92347907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2E993-B2F4-44AC-8678-5EB2FC5BF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VdS Schadenverhütung GmbH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Welter, Svenja</dc:creator>
  <cp:keywords/>
  <dc:description/>
  <cp:lastModifiedBy>Leder,Jan</cp:lastModifiedBy>
  <cp:revision>17</cp:revision>
  <cp:lastPrinted>2026-08-24T08:56:00Z</cp:lastPrinted>
  <dcterms:created xsi:type="dcterms:W3CDTF">2026-07-22T11:54:00Z</dcterms:created>
  <dcterms:modified xsi:type="dcterms:W3CDTF">2026-09-01T08:45:00Z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0x010100307BD2024FBC0A48B01CAE95CF7E6B66</vt:lpwstr>
  </property>
</Properties>
</file>