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46907" w14:textId="73FBA92F" w:rsidR="0017651B" w:rsidRPr="007B4F3A" w:rsidRDefault="00840060" w:rsidP="0030395A">
      <w:pPr>
        <w:framePr w:w="4536" w:h="357" w:hSpace="181" w:wrap="around" w:vAnchor="page" w:hAnchor="page" w:x="1163" w:y="1084" w:anchorLock="1"/>
        <w:shd w:val="solid" w:color="FFFFFF" w:fill="FFFFFF"/>
        <w:spacing w:line="360" w:lineRule="atLeast"/>
        <w:rPr>
          <w:rFonts w:cs="Arial"/>
          <w:b/>
          <w:color w:val="000000" w:themeColor="text1"/>
          <w:sz w:val="24"/>
          <w:szCs w:val="24"/>
          <w:lang w:val="en-US"/>
        </w:rPr>
      </w:pPr>
      <w:r w:rsidRPr="007B4F3A">
        <w:rPr>
          <w:rFonts w:cs="Arial"/>
          <w:b/>
          <w:color w:val="000000" w:themeColor="text1"/>
          <w:sz w:val="24"/>
          <w:szCs w:val="24"/>
          <w:lang w:val="en-US"/>
        </w:rPr>
        <w:t>Press</w:t>
      </w:r>
      <w:r w:rsidR="0080717F" w:rsidRPr="007B4F3A">
        <w:rPr>
          <w:rFonts w:cs="Arial"/>
          <w:b/>
          <w:color w:val="000000" w:themeColor="text1"/>
          <w:sz w:val="24"/>
          <w:szCs w:val="24"/>
          <w:lang w:val="en-US"/>
        </w:rPr>
        <w:t xml:space="preserve"> Release</w:t>
      </w:r>
      <w:r w:rsidRPr="007B4F3A">
        <w:rPr>
          <w:rFonts w:cs="Arial"/>
          <w:b/>
          <w:color w:val="000000" w:themeColor="text1"/>
          <w:sz w:val="24"/>
          <w:szCs w:val="24"/>
          <w:lang w:val="en-US"/>
        </w:rPr>
        <w:t xml:space="preserve"> </w:t>
      </w:r>
      <w:r w:rsidR="007B4F3A" w:rsidRPr="007B4F3A">
        <w:rPr>
          <w:rFonts w:cs="Arial"/>
          <w:b/>
          <w:color w:val="000000" w:themeColor="text1"/>
          <w:sz w:val="24"/>
          <w:szCs w:val="24"/>
          <w:lang w:val="en-US"/>
        </w:rPr>
        <w:t>18</w:t>
      </w:r>
      <w:r w:rsidR="0017651B" w:rsidRPr="007B4F3A">
        <w:rPr>
          <w:rFonts w:cs="Arial"/>
          <w:b/>
          <w:color w:val="000000" w:themeColor="text1"/>
          <w:sz w:val="24"/>
          <w:szCs w:val="24"/>
          <w:lang w:val="en-US"/>
        </w:rPr>
        <w:t>/</w:t>
      </w:r>
      <w:r w:rsidR="00570C18" w:rsidRPr="007B4F3A">
        <w:rPr>
          <w:rFonts w:cs="Arial"/>
          <w:b/>
          <w:color w:val="000000" w:themeColor="text1"/>
          <w:sz w:val="24"/>
          <w:szCs w:val="24"/>
          <w:lang w:val="en-US"/>
        </w:rPr>
        <w:t>202</w:t>
      </w:r>
      <w:r w:rsidR="004E230C" w:rsidRPr="007B4F3A">
        <w:rPr>
          <w:rFonts w:cs="Arial"/>
          <w:b/>
          <w:color w:val="000000" w:themeColor="text1"/>
          <w:sz w:val="24"/>
          <w:szCs w:val="24"/>
          <w:lang w:val="en-US"/>
        </w:rPr>
        <w:t>6</w:t>
      </w:r>
    </w:p>
    <w:p w14:paraId="6B093E2E" w14:textId="472E50F8" w:rsidR="0076614C" w:rsidRPr="00367EA3" w:rsidRDefault="00247ADF" w:rsidP="0076614C">
      <w:pPr>
        <w:spacing w:after="240" w:line="276" w:lineRule="auto"/>
        <w:rPr>
          <w:rFonts w:cs="Arial"/>
          <w:b/>
          <w:sz w:val="32"/>
          <w:szCs w:val="32"/>
          <w:lang w:val="en-US"/>
        </w:rPr>
      </w:pPr>
      <w:r>
        <w:rPr>
          <w:rFonts w:cs="Arial"/>
          <w:b/>
          <w:sz w:val="32"/>
          <w:szCs w:val="32"/>
          <w:lang w:val="en-US"/>
        </w:rPr>
        <w:br/>
      </w:r>
      <w:r w:rsidR="00F71FEB">
        <w:rPr>
          <w:rFonts w:cs="Arial"/>
          <w:b/>
          <w:sz w:val="32"/>
          <w:szCs w:val="32"/>
          <w:lang w:val="en-US"/>
        </w:rPr>
        <w:t xml:space="preserve">Nine </w:t>
      </w:r>
      <w:r w:rsidR="00BE1FDD">
        <w:rPr>
          <w:rFonts w:cs="Arial"/>
          <w:b/>
          <w:sz w:val="32"/>
          <w:szCs w:val="32"/>
          <w:lang w:val="en-US"/>
        </w:rPr>
        <w:t>e</w:t>
      </w:r>
      <w:r w:rsidR="00F71FEB">
        <w:rPr>
          <w:rFonts w:cs="Arial"/>
          <w:b/>
          <w:sz w:val="32"/>
          <w:szCs w:val="32"/>
          <w:lang w:val="en-US"/>
        </w:rPr>
        <w:t xml:space="preserve">xpert </w:t>
      </w:r>
      <w:r w:rsidR="00F71FEB" w:rsidRPr="00171294">
        <w:rPr>
          <w:rFonts w:cs="Arial"/>
          <w:b/>
          <w:sz w:val="32"/>
          <w:szCs w:val="32"/>
          <w:lang w:val="en-US"/>
        </w:rPr>
        <w:t xml:space="preserve">conferences at the </w:t>
      </w:r>
      <w:r w:rsidR="00F71FEB">
        <w:rPr>
          <w:rFonts w:cs="Arial"/>
          <w:b/>
          <w:sz w:val="32"/>
          <w:szCs w:val="32"/>
          <w:lang w:val="en-US"/>
        </w:rPr>
        <w:br/>
      </w:r>
      <w:r w:rsidR="00F71FEB" w:rsidRPr="00834B05">
        <w:rPr>
          <w:rFonts w:cs="Arial"/>
          <w:b/>
          <w:sz w:val="32"/>
          <w:szCs w:val="32"/>
          <w:lang w:val="en-US"/>
        </w:rPr>
        <w:t>VdS-</w:t>
      </w:r>
      <w:proofErr w:type="spellStart"/>
      <w:r w:rsidR="00F71FEB" w:rsidRPr="00834B05">
        <w:rPr>
          <w:rFonts w:cs="Arial"/>
          <w:b/>
          <w:sz w:val="32"/>
          <w:szCs w:val="32"/>
          <w:lang w:val="en-US"/>
        </w:rPr>
        <w:t>FireSafety</w:t>
      </w:r>
      <w:proofErr w:type="spellEnd"/>
      <w:r w:rsidR="00F71FEB" w:rsidRPr="00834B05">
        <w:rPr>
          <w:rFonts w:cs="Arial"/>
          <w:b/>
          <w:sz w:val="32"/>
          <w:szCs w:val="32"/>
          <w:lang w:val="en-US"/>
        </w:rPr>
        <w:t xml:space="preserve"> Cologne</w:t>
      </w:r>
      <w:r w:rsidR="00F71FEB">
        <w:rPr>
          <w:rFonts w:cs="Arial"/>
          <w:b/>
          <w:sz w:val="32"/>
          <w:szCs w:val="32"/>
          <w:lang w:val="en-US"/>
        </w:rPr>
        <w:t xml:space="preserve"> 2026</w:t>
      </w:r>
    </w:p>
    <w:p w14:paraId="5CA34F7D" w14:textId="470A8793" w:rsidR="0076614C" w:rsidRPr="00A26D84" w:rsidRDefault="00A26D84" w:rsidP="0076614C">
      <w:pPr>
        <w:pStyle w:val="NurText"/>
        <w:spacing w:line="276" w:lineRule="auto"/>
        <w:rPr>
          <w:rFonts w:ascii="Arial" w:eastAsiaTheme="minorHAnsi" w:hAnsi="Arial" w:cs="Arial"/>
          <w:b/>
          <w:spacing w:val="1"/>
          <w:kern w:val="1"/>
          <w:sz w:val="24"/>
          <w:szCs w:val="24"/>
          <w:lang w:val="en-US"/>
        </w:rPr>
      </w:pPr>
      <w:r w:rsidRPr="00A26D84">
        <w:rPr>
          <w:rFonts w:ascii="Arial" w:hAnsi="Arial" w:cs="Arial"/>
          <w:b/>
          <w:sz w:val="24"/>
          <w:lang w:val="en-US"/>
        </w:rPr>
        <w:t xml:space="preserve">On December 2 and 3, 2026, nine high-quality conferences will be held at Koelnmesse as part of the </w:t>
      </w:r>
      <w:r w:rsidR="00565E6E" w:rsidRPr="00565E6E">
        <w:rPr>
          <w:rFonts w:ascii="Arial" w:hAnsi="Arial" w:cs="Arial"/>
          <w:b/>
          <w:sz w:val="24"/>
          <w:lang w:val="en-US"/>
        </w:rPr>
        <w:t>VdS-</w:t>
      </w:r>
      <w:proofErr w:type="spellStart"/>
      <w:r w:rsidR="00565E6E" w:rsidRPr="00565E6E">
        <w:rPr>
          <w:rFonts w:ascii="Arial" w:hAnsi="Arial" w:cs="Arial"/>
          <w:b/>
          <w:sz w:val="24"/>
          <w:lang w:val="en-US"/>
        </w:rPr>
        <w:t>FireSafety</w:t>
      </w:r>
      <w:proofErr w:type="spellEnd"/>
      <w:r w:rsidR="00565E6E" w:rsidRPr="00565E6E">
        <w:rPr>
          <w:rFonts w:ascii="Arial" w:hAnsi="Arial" w:cs="Arial"/>
          <w:b/>
          <w:sz w:val="24"/>
          <w:lang w:val="en-US"/>
        </w:rPr>
        <w:t xml:space="preserve"> Cologne </w:t>
      </w:r>
      <w:r w:rsidR="000C7219" w:rsidRPr="000C7219">
        <w:rPr>
          <w:rFonts w:ascii="Arial" w:hAnsi="Arial" w:cs="Arial"/>
          <w:b/>
          <w:bCs/>
          <w:sz w:val="24"/>
          <w:lang w:val="en-US"/>
        </w:rPr>
        <w:t>–</w:t>
      </w:r>
      <w:r w:rsidRPr="00A26D84">
        <w:rPr>
          <w:rFonts w:ascii="Arial" w:hAnsi="Arial" w:cs="Arial"/>
          <w:b/>
          <w:sz w:val="24"/>
          <w:lang w:val="en-US"/>
        </w:rPr>
        <w:t>perfectly complemented by the large international trade show with its diverse program.</w:t>
      </w:r>
    </w:p>
    <w:p w14:paraId="002D5418" w14:textId="77777777" w:rsidR="0076614C" w:rsidRPr="00A26D84" w:rsidRDefault="0076614C" w:rsidP="0076614C">
      <w:pPr>
        <w:spacing w:after="240" w:line="276" w:lineRule="auto"/>
        <w:rPr>
          <w:rFonts w:cs="Arial"/>
          <w:b/>
          <w:sz w:val="24"/>
          <w:szCs w:val="24"/>
          <w:lang w:val="en-US"/>
        </w:rPr>
      </w:pPr>
    </w:p>
    <w:p w14:paraId="3C6708BC" w14:textId="366794C4" w:rsidR="000C7219" w:rsidRPr="00B51BCA" w:rsidRDefault="00ED7EA3" w:rsidP="00B51BCA">
      <w:pPr>
        <w:pStyle w:val="NurText"/>
        <w:spacing w:line="276" w:lineRule="auto"/>
        <w:rPr>
          <w:rFonts w:ascii="Arial" w:hAnsi="Arial" w:cs="Arial"/>
          <w:sz w:val="24"/>
          <w:lang w:val="en-US"/>
        </w:rPr>
      </w:pPr>
      <w:r w:rsidRPr="00A26D84">
        <w:rPr>
          <w:rFonts w:ascii="Arial" w:hAnsi="Arial" w:cs="Arial"/>
          <w:i/>
          <w:iCs/>
          <w:sz w:val="24"/>
          <w:lang w:val="en-US"/>
        </w:rPr>
        <w:t>Cologne</w:t>
      </w:r>
      <w:r w:rsidR="0076614C" w:rsidRPr="00A26D84">
        <w:rPr>
          <w:rFonts w:ascii="Arial" w:hAnsi="Arial" w:cs="Arial"/>
          <w:i/>
          <w:iCs/>
          <w:sz w:val="24"/>
          <w:lang w:val="en-US"/>
        </w:rPr>
        <w:t xml:space="preserve">, </w:t>
      </w:r>
      <w:r w:rsidRPr="00A26D84">
        <w:rPr>
          <w:rFonts w:ascii="Arial" w:hAnsi="Arial" w:cs="Arial"/>
          <w:i/>
          <w:iCs/>
          <w:sz w:val="24"/>
          <w:lang w:val="en-US"/>
        </w:rPr>
        <w:t>August 2026</w:t>
      </w:r>
      <w:r w:rsidR="0076614C" w:rsidRPr="00A26D84">
        <w:rPr>
          <w:rFonts w:ascii="Arial" w:hAnsi="Arial" w:cs="Arial"/>
          <w:i/>
          <w:iCs/>
          <w:sz w:val="24"/>
          <w:lang w:val="en-US"/>
        </w:rPr>
        <w:t xml:space="preserve">. </w:t>
      </w:r>
      <w:r w:rsidR="00B51BCA">
        <w:rPr>
          <w:rFonts w:ascii="Arial" w:hAnsi="Arial" w:cs="Arial"/>
          <w:sz w:val="24"/>
          <w:lang w:val="en-US"/>
        </w:rPr>
        <w:t xml:space="preserve">At the </w:t>
      </w:r>
      <w:r w:rsidR="00B51BCA" w:rsidRPr="00B51BCA">
        <w:rPr>
          <w:rFonts w:ascii="Arial" w:hAnsi="Arial" w:cs="Arial"/>
          <w:sz w:val="24"/>
          <w:lang w:val="en-US"/>
        </w:rPr>
        <w:t>VdS-</w:t>
      </w:r>
      <w:proofErr w:type="spellStart"/>
      <w:r w:rsidR="00B51BCA" w:rsidRPr="00B51BCA">
        <w:rPr>
          <w:rFonts w:ascii="Arial" w:hAnsi="Arial" w:cs="Arial"/>
          <w:sz w:val="24"/>
          <w:lang w:val="en-US"/>
        </w:rPr>
        <w:t>FireSafety</w:t>
      </w:r>
      <w:proofErr w:type="spellEnd"/>
      <w:r w:rsidR="00B51BCA" w:rsidRPr="00B51BCA">
        <w:rPr>
          <w:rFonts w:ascii="Arial" w:hAnsi="Arial" w:cs="Arial"/>
          <w:sz w:val="24"/>
          <w:lang w:val="en-US"/>
        </w:rPr>
        <w:t xml:space="preserve"> Cologne on December 2 and 3, 2026, visitors can enjoy the popular combination of a large, international trade show, numerous live demonstrations, special exhibition areas, a supporting program on the exhibition stage, and</w:t>
      </w:r>
      <w:r w:rsidR="000C7219">
        <w:rPr>
          <w:rFonts w:ascii="Arial" w:hAnsi="Arial" w:cs="Arial"/>
          <w:sz w:val="24"/>
          <w:lang w:val="en-US"/>
        </w:rPr>
        <w:t xml:space="preserve"> </w:t>
      </w:r>
      <w:r w:rsidR="00B51BCA" w:rsidRPr="00B51BCA">
        <w:rPr>
          <w:rFonts w:ascii="Arial" w:hAnsi="Arial" w:cs="Arial"/>
          <w:sz w:val="24"/>
          <w:lang w:val="en-US"/>
        </w:rPr>
        <w:t>nine specialized</w:t>
      </w:r>
      <w:r w:rsidR="0051226D">
        <w:rPr>
          <w:rFonts w:ascii="Arial" w:hAnsi="Arial" w:cs="Arial"/>
          <w:sz w:val="24"/>
          <w:lang w:val="en-US"/>
        </w:rPr>
        <w:t xml:space="preserve"> expert</w:t>
      </w:r>
      <w:r w:rsidR="00B51BCA" w:rsidRPr="00B51BCA">
        <w:rPr>
          <w:rFonts w:ascii="Arial" w:hAnsi="Arial" w:cs="Arial"/>
          <w:sz w:val="24"/>
          <w:lang w:val="en-US"/>
        </w:rPr>
        <w:t xml:space="preserve"> conferences that can be booked separately. This makes it easy to combine attending a </w:t>
      </w:r>
      <w:r w:rsidR="002F6DE9" w:rsidRPr="00B51BCA">
        <w:rPr>
          <w:rFonts w:ascii="Arial" w:hAnsi="Arial" w:cs="Arial"/>
          <w:sz w:val="24"/>
          <w:lang w:val="en-US"/>
        </w:rPr>
        <w:t>conferenc</w:t>
      </w:r>
      <w:r w:rsidR="002F6DE9">
        <w:rPr>
          <w:rFonts w:ascii="Arial" w:hAnsi="Arial" w:cs="Arial"/>
          <w:sz w:val="24"/>
          <w:lang w:val="en-US"/>
        </w:rPr>
        <w:t xml:space="preserve">e </w:t>
      </w:r>
      <w:r w:rsidR="00B51BCA" w:rsidRPr="00B51BCA">
        <w:rPr>
          <w:rFonts w:ascii="Arial" w:hAnsi="Arial" w:cs="Arial"/>
          <w:sz w:val="24"/>
          <w:lang w:val="en-US"/>
        </w:rPr>
        <w:t>with experiencing the latest fire protection technology firsthand and networking extensively.</w:t>
      </w:r>
      <w:r w:rsidR="000C7219">
        <w:rPr>
          <w:rFonts w:ascii="Arial" w:hAnsi="Arial" w:cs="Arial"/>
          <w:sz w:val="24"/>
          <w:lang w:val="en-US"/>
        </w:rPr>
        <w:t xml:space="preserve"> </w:t>
      </w:r>
    </w:p>
    <w:p w14:paraId="1EEEE1DA" w14:textId="77777777" w:rsidR="0076614C" w:rsidRDefault="0076614C" w:rsidP="0076614C">
      <w:pPr>
        <w:pStyle w:val="NurText"/>
        <w:spacing w:line="276" w:lineRule="auto"/>
        <w:rPr>
          <w:rFonts w:ascii="Arial" w:hAnsi="Arial" w:cs="Arial"/>
          <w:sz w:val="24"/>
          <w:lang w:val="en-US"/>
        </w:rPr>
      </w:pPr>
    </w:p>
    <w:p w14:paraId="6A78D23F" w14:textId="46C05F9B" w:rsidR="006657C6" w:rsidRPr="006657C6" w:rsidRDefault="006657C6" w:rsidP="006657C6">
      <w:pPr>
        <w:pStyle w:val="NurText"/>
        <w:spacing w:line="276" w:lineRule="auto"/>
        <w:rPr>
          <w:rFonts w:ascii="Arial" w:hAnsi="Arial" w:cs="Arial"/>
          <w:sz w:val="24"/>
          <w:lang w:val="en-US"/>
        </w:rPr>
      </w:pPr>
      <w:r w:rsidRPr="006657C6">
        <w:rPr>
          <w:rFonts w:ascii="Arial" w:hAnsi="Arial" w:cs="Arial"/>
          <w:sz w:val="24"/>
          <w:lang w:val="en-US"/>
        </w:rPr>
        <w:t xml:space="preserve">This year, the conference program will be expanded to include two special events: For the first time, the well-established VdS conference </w:t>
      </w:r>
      <w:r w:rsidR="00F44F84">
        <w:rPr>
          <w:rFonts w:ascii="Arial" w:hAnsi="Arial" w:cs="Arial"/>
          <w:sz w:val="24"/>
          <w:lang w:val="en-US"/>
        </w:rPr>
        <w:t>“</w:t>
      </w:r>
      <w:r w:rsidR="00601A42" w:rsidRPr="006657C6">
        <w:rPr>
          <w:rFonts w:ascii="Arial" w:hAnsi="Arial" w:cs="Arial"/>
          <w:sz w:val="24"/>
          <w:lang w:val="en-US"/>
        </w:rPr>
        <w:t>Fire Protection in Electrical Systems</w:t>
      </w:r>
      <w:r w:rsidR="00F44F84">
        <w:rPr>
          <w:rFonts w:ascii="Arial" w:hAnsi="Arial" w:cs="Arial"/>
          <w:sz w:val="24"/>
          <w:lang w:val="en-US"/>
        </w:rPr>
        <w:t>” (</w:t>
      </w:r>
      <w:r w:rsidRPr="006657C6">
        <w:rPr>
          <w:rFonts w:ascii="Arial" w:hAnsi="Arial" w:cs="Arial"/>
          <w:sz w:val="24"/>
          <w:lang w:val="en-US"/>
        </w:rPr>
        <w:t>“</w:t>
      </w:r>
      <w:r w:rsidR="00601A42">
        <w:rPr>
          <w:rFonts w:ascii="Arial" w:hAnsi="Arial" w:cs="Arial"/>
          <w:sz w:val="24"/>
          <w:lang w:val="en-US"/>
        </w:rPr>
        <w:t xml:space="preserve">Brandschutz in </w:t>
      </w:r>
      <w:r w:rsidR="00F02154">
        <w:rPr>
          <w:rFonts w:ascii="Arial" w:hAnsi="Arial" w:cs="Arial"/>
          <w:sz w:val="24"/>
          <w:lang w:val="en-US"/>
        </w:rPr>
        <w:br/>
      </w:r>
      <w:proofErr w:type="spellStart"/>
      <w:r w:rsidR="00601A42">
        <w:rPr>
          <w:rFonts w:ascii="Arial" w:hAnsi="Arial" w:cs="Arial"/>
          <w:sz w:val="24"/>
          <w:lang w:val="en-US"/>
        </w:rPr>
        <w:t>elektrischen</w:t>
      </w:r>
      <w:proofErr w:type="spellEnd"/>
      <w:r w:rsidR="00601A42">
        <w:rPr>
          <w:rFonts w:ascii="Arial" w:hAnsi="Arial" w:cs="Arial"/>
          <w:sz w:val="24"/>
          <w:lang w:val="en-US"/>
        </w:rPr>
        <w:t xml:space="preserve"> Anlagen</w:t>
      </w:r>
      <w:r w:rsidRPr="006657C6">
        <w:rPr>
          <w:rFonts w:ascii="Arial" w:hAnsi="Arial" w:cs="Arial"/>
          <w:sz w:val="24"/>
          <w:lang w:val="en-US"/>
        </w:rPr>
        <w:t>”</w:t>
      </w:r>
      <w:r w:rsidR="00F44F84">
        <w:rPr>
          <w:rFonts w:ascii="Arial" w:hAnsi="Arial" w:cs="Arial"/>
          <w:sz w:val="24"/>
          <w:lang w:val="en-US"/>
        </w:rPr>
        <w:t>)</w:t>
      </w:r>
      <w:r w:rsidRPr="006657C6">
        <w:rPr>
          <w:rFonts w:ascii="Arial" w:hAnsi="Arial" w:cs="Arial"/>
          <w:sz w:val="24"/>
          <w:lang w:val="en-US"/>
        </w:rPr>
        <w:t xml:space="preserve"> will be held as part of the </w:t>
      </w:r>
      <w:r w:rsidRPr="00B51BCA">
        <w:rPr>
          <w:rFonts w:ascii="Arial" w:hAnsi="Arial" w:cs="Arial"/>
          <w:sz w:val="24"/>
          <w:lang w:val="en-US"/>
        </w:rPr>
        <w:t>VdS-</w:t>
      </w:r>
      <w:proofErr w:type="spellStart"/>
      <w:r w:rsidRPr="00B51BCA">
        <w:rPr>
          <w:rFonts w:ascii="Arial" w:hAnsi="Arial" w:cs="Arial"/>
          <w:sz w:val="24"/>
          <w:lang w:val="en-US"/>
        </w:rPr>
        <w:t>FireSafety</w:t>
      </w:r>
      <w:proofErr w:type="spellEnd"/>
      <w:r w:rsidRPr="00B51BCA">
        <w:rPr>
          <w:rFonts w:ascii="Arial" w:hAnsi="Arial" w:cs="Arial"/>
          <w:sz w:val="24"/>
          <w:lang w:val="en-US"/>
        </w:rPr>
        <w:t xml:space="preserve"> Cologne</w:t>
      </w:r>
      <w:r w:rsidRPr="006657C6">
        <w:rPr>
          <w:rFonts w:ascii="Arial" w:hAnsi="Arial" w:cs="Arial"/>
          <w:sz w:val="24"/>
          <w:lang w:val="en-US"/>
        </w:rPr>
        <w:t xml:space="preserve">. Another new development is that </w:t>
      </w:r>
      <w:proofErr w:type="spellStart"/>
      <w:r w:rsidRPr="006657C6">
        <w:rPr>
          <w:rFonts w:ascii="Arial" w:hAnsi="Arial" w:cs="Arial"/>
          <w:sz w:val="24"/>
          <w:lang w:val="en-US"/>
        </w:rPr>
        <w:t>Euralarm</w:t>
      </w:r>
      <w:proofErr w:type="spellEnd"/>
      <w:r w:rsidRPr="006657C6">
        <w:rPr>
          <w:rFonts w:ascii="Arial" w:hAnsi="Arial" w:cs="Arial"/>
          <w:sz w:val="24"/>
          <w:lang w:val="en-US"/>
        </w:rPr>
        <w:t>, the European trade association for the fire protection, fire detection, and security industries, is organizing an international, English-language symposium on this topic: the “European Fire Detection Forum 2026.”</w:t>
      </w:r>
    </w:p>
    <w:p w14:paraId="3826BDF0" w14:textId="77777777" w:rsidR="006657C6" w:rsidRPr="006657C6" w:rsidRDefault="006657C6" w:rsidP="006657C6">
      <w:pPr>
        <w:pStyle w:val="NurText"/>
        <w:spacing w:line="276" w:lineRule="auto"/>
        <w:rPr>
          <w:rFonts w:ascii="Arial" w:hAnsi="Arial" w:cs="Arial"/>
          <w:sz w:val="24"/>
          <w:lang w:val="en-US"/>
        </w:rPr>
      </w:pPr>
    </w:p>
    <w:p w14:paraId="392CD3B4" w14:textId="4F6476B8" w:rsidR="00F14CEC" w:rsidRDefault="001E3C74" w:rsidP="006657C6">
      <w:pPr>
        <w:pStyle w:val="NurText"/>
        <w:spacing w:line="276" w:lineRule="auto"/>
        <w:rPr>
          <w:rFonts w:ascii="Arial" w:hAnsi="Arial" w:cs="Arial"/>
          <w:sz w:val="24"/>
          <w:lang w:val="en-US"/>
        </w:rPr>
      </w:pPr>
      <w:r w:rsidRPr="001E3C74">
        <w:rPr>
          <w:rFonts w:ascii="Arial" w:hAnsi="Arial" w:cs="Arial"/>
          <w:sz w:val="24"/>
          <w:lang w:val="en-US"/>
        </w:rPr>
        <w:t>Further details on this year's conferences and a selection of their topics:</w:t>
      </w:r>
    </w:p>
    <w:p w14:paraId="40FE2CEB" w14:textId="77777777" w:rsidR="001E3C74" w:rsidRDefault="001E3C74" w:rsidP="006657C6">
      <w:pPr>
        <w:pStyle w:val="NurText"/>
        <w:spacing w:line="276" w:lineRule="auto"/>
        <w:rPr>
          <w:rFonts w:ascii="Arial" w:hAnsi="Arial" w:cs="Arial"/>
          <w:sz w:val="24"/>
          <w:lang w:val="en-US"/>
        </w:rPr>
      </w:pPr>
    </w:p>
    <w:p w14:paraId="6126846F" w14:textId="1FFB4BC8" w:rsidR="00193873" w:rsidRPr="006E438A" w:rsidRDefault="00F24239" w:rsidP="00193873">
      <w:pPr>
        <w:pStyle w:val="NurText"/>
        <w:spacing w:line="276" w:lineRule="auto"/>
        <w:rPr>
          <w:rFonts w:ascii="Arial" w:hAnsi="Arial" w:cs="Arial"/>
          <w:b/>
          <w:sz w:val="24"/>
          <w:szCs w:val="24"/>
          <w:lang w:val="en-US"/>
        </w:rPr>
      </w:pPr>
      <w:r w:rsidRPr="00953AA8">
        <w:rPr>
          <w:rFonts w:ascii="Arial" w:hAnsi="Arial" w:cs="Arial"/>
          <w:b/>
          <w:sz w:val="24"/>
          <w:szCs w:val="24"/>
          <w:lang w:val="en-US"/>
        </w:rPr>
        <w:t>VdS</w:t>
      </w:r>
      <w:r>
        <w:rPr>
          <w:rFonts w:ascii="Arial" w:hAnsi="Arial" w:cs="Arial"/>
          <w:b/>
          <w:sz w:val="24"/>
          <w:szCs w:val="24"/>
          <w:lang w:val="en-US"/>
        </w:rPr>
        <w:t xml:space="preserve"> expert conference</w:t>
      </w:r>
      <w:r w:rsidRPr="00953AA8">
        <w:rPr>
          <w:rFonts w:ascii="Arial" w:hAnsi="Arial" w:cs="Arial"/>
          <w:b/>
          <w:sz w:val="24"/>
          <w:szCs w:val="24"/>
          <w:lang w:val="en-US"/>
        </w:rPr>
        <w:t xml:space="preserve"> </w:t>
      </w:r>
      <w:r w:rsidRPr="008402D6">
        <w:rPr>
          <w:rFonts w:ascii="Arial" w:hAnsi="Arial" w:cs="Arial"/>
          <w:b/>
          <w:sz w:val="24"/>
          <w:szCs w:val="24"/>
          <w:lang w:val="en-US"/>
        </w:rPr>
        <w:t>Professional Development Seminar for Fire Protection Officers</w:t>
      </w:r>
      <w:r>
        <w:rPr>
          <w:rFonts w:ascii="Arial" w:hAnsi="Arial" w:cs="Arial"/>
          <w:b/>
          <w:sz w:val="24"/>
          <w:szCs w:val="24"/>
          <w:lang w:val="en-US"/>
        </w:rPr>
        <w:t xml:space="preserve"> (</w:t>
      </w:r>
      <w:proofErr w:type="spellStart"/>
      <w:r w:rsidRPr="009A0626">
        <w:rPr>
          <w:rFonts w:ascii="Arial" w:hAnsi="Arial" w:cs="Arial"/>
          <w:b/>
          <w:sz w:val="24"/>
          <w:szCs w:val="24"/>
          <w:lang w:val="en-US"/>
        </w:rPr>
        <w:t>Fortbildungsseminar</w:t>
      </w:r>
      <w:proofErr w:type="spellEnd"/>
      <w:r w:rsidRPr="009A0626">
        <w:rPr>
          <w:rFonts w:ascii="Arial" w:hAnsi="Arial" w:cs="Arial"/>
          <w:b/>
          <w:sz w:val="24"/>
          <w:szCs w:val="24"/>
          <w:lang w:val="en-US"/>
        </w:rPr>
        <w:t xml:space="preserve"> für </w:t>
      </w:r>
      <w:proofErr w:type="spellStart"/>
      <w:r w:rsidRPr="009A0626">
        <w:rPr>
          <w:rFonts w:ascii="Arial" w:hAnsi="Arial" w:cs="Arial"/>
          <w:b/>
          <w:sz w:val="24"/>
          <w:szCs w:val="24"/>
          <w:lang w:val="en-US"/>
        </w:rPr>
        <w:t>Brandschutzbeauftragte</w:t>
      </w:r>
      <w:proofErr w:type="spellEnd"/>
      <w:r w:rsidRPr="009A0626">
        <w:rPr>
          <w:rFonts w:ascii="Arial" w:hAnsi="Arial" w:cs="Arial"/>
          <w:b/>
          <w:sz w:val="24"/>
          <w:szCs w:val="24"/>
          <w:lang w:val="en-US"/>
        </w:rPr>
        <w:t>)</w:t>
      </w:r>
      <w:r w:rsidRPr="008402D6">
        <w:rPr>
          <w:rFonts w:ascii="Arial" w:hAnsi="Arial" w:cs="Arial"/>
          <w:b/>
          <w:sz w:val="24"/>
          <w:szCs w:val="24"/>
          <w:lang w:val="en-US"/>
        </w:rPr>
        <w:t xml:space="preserve">, </w:t>
      </w:r>
      <w:r w:rsidR="00193873" w:rsidRPr="00BE1FDD">
        <w:rPr>
          <w:rFonts w:ascii="Arial" w:hAnsi="Arial" w:cs="Arial"/>
          <w:b/>
          <w:bCs/>
          <w:sz w:val="24"/>
          <w:lang w:val="en-US"/>
        </w:rPr>
        <w:t>02.</w:t>
      </w:r>
      <w:r w:rsidR="006766C0" w:rsidRPr="00BE1FDD">
        <w:rPr>
          <w:rFonts w:ascii="Arial" w:hAnsi="Arial" w:cs="Arial"/>
          <w:b/>
          <w:bCs/>
          <w:sz w:val="24"/>
          <w:lang w:val="en-US"/>
        </w:rPr>
        <w:t>/03.</w:t>
      </w:r>
      <w:r w:rsidR="00193873" w:rsidRPr="00BE1FDD">
        <w:rPr>
          <w:rFonts w:ascii="Arial" w:hAnsi="Arial" w:cs="Arial"/>
          <w:b/>
          <w:bCs/>
          <w:sz w:val="24"/>
          <w:lang w:val="en-US"/>
        </w:rPr>
        <w:t>12.2026</w:t>
      </w:r>
    </w:p>
    <w:p w14:paraId="7F282900" w14:textId="0B23FA3C" w:rsidR="0086027F" w:rsidRPr="001F2265" w:rsidRDefault="0086027F" w:rsidP="001F2265">
      <w:pPr>
        <w:pStyle w:val="NurText"/>
        <w:spacing w:line="276" w:lineRule="auto"/>
        <w:rPr>
          <w:rFonts w:ascii="Arial" w:hAnsi="Arial" w:cs="Arial"/>
          <w:sz w:val="24"/>
          <w:lang w:val="en-US"/>
        </w:rPr>
      </w:pPr>
    </w:p>
    <w:p w14:paraId="43414683" w14:textId="18347DC8" w:rsidR="001F2265" w:rsidRDefault="001F2265" w:rsidP="001F2265">
      <w:pPr>
        <w:pStyle w:val="NurText"/>
        <w:spacing w:line="276" w:lineRule="auto"/>
        <w:rPr>
          <w:rFonts w:ascii="Arial" w:hAnsi="Arial" w:cs="Arial"/>
          <w:sz w:val="24"/>
          <w:lang w:val="en-US"/>
        </w:rPr>
      </w:pPr>
      <w:r w:rsidRPr="001F2265">
        <w:rPr>
          <w:rFonts w:ascii="Arial" w:hAnsi="Arial" w:cs="Arial"/>
          <w:sz w:val="24"/>
          <w:lang w:val="en-US"/>
        </w:rPr>
        <w:t xml:space="preserve">The VdS conference, which has been popular for 30 years, offers up-to-date, well-founded knowledge and a wealth of practical expertise, as well as plenty of opportunities to exchange ideas with other fire </w:t>
      </w:r>
      <w:r w:rsidR="00FE776A">
        <w:rPr>
          <w:rFonts w:ascii="Arial" w:hAnsi="Arial" w:cs="Arial"/>
          <w:sz w:val="24"/>
          <w:lang w:val="en-US"/>
        </w:rPr>
        <w:t>protection</w:t>
      </w:r>
      <w:r w:rsidRPr="001F2265">
        <w:rPr>
          <w:rFonts w:ascii="Arial" w:hAnsi="Arial" w:cs="Arial"/>
          <w:sz w:val="24"/>
          <w:lang w:val="en-US"/>
        </w:rPr>
        <w:t xml:space="preserve"> officers. It is recognized as continuing education for fire </w:t>
      </w:r>
      <w:r w:rsidR="00943DF2">
        <w:rPr>
          <w:rFonts w:ascii="Arial" w:hAnsi="Arial" w:cs="Arial"/>
          <w:sz w:val="24"/>
          <w:lang w:val="en-US"/>
        </w:rPr>
        <w:t>protection</w:t>
      </w:r>
      <w:r w:rsidRPr="001F2265">
        <w:rPr>
          <w:rFonts w:ascii="Arial" w:hAnsi="Arial" w:cs="Arial"/>
          <w:sz w:val="24"/>
          <w:lang w:val="en-US"/>
        </w:rPr>
        <w:t xml:space="preserve"> officers in accordance with German regulations (</w:t>
      </w:r>
      <w:proofErr w:type="spellStart"/>
      <w:r w:rsidRPr="001F2265">
        <w:rPr>
          <w:rFonts w:ascii="Arial" w:hAnsi="Arial" w:cs="Arial"/>
          <w:sz w:val="24"/>
          <w:lang w:val="en-US"/>
        </w:rPr>
        <w:t>vfdb</w:t>
      </w:r>
      <w:proofErr w:type="spellEnd"/>
      <w:r w:rsidRPr="001F2265">
        <w:rPr>
          <w:rFonts w:ascii="Arial" w:hAnsi="Arial" w:cs="Arial"/>
          <w:sz w:val="24"/>
          <w:lang w:val="en-US"/>
        </w:rPr>
        <w:t>, DGUV, and VdS) and comprises 16 instructional units. Topics this time include, among others:</w:t>
      </w:r>
    </w:p>
    <w:p w14:paraId="672624C1" w14:textId="77777777" w:rsidR="00F24239" w:rsidRPr="001F2265" w:rsidRDefault="00F24239" w:rsidP="001F2265">
      <w:pPr>
        <w:pStyle w:val="NurText"/>
        <w:spacing w:line="276" w:lineRule="auto"/>
        <w:rPr>
          <w:rFonts w:ascii="Arial" w:hAnsi="Arial" w:cs="Arial"/>
          <w:sz w:val="24"/>
          <w:lang w:val="en-US"/>
        </w:rPr>
      </w:pPr>
    </w:p>
    <w:p w14:paraId="55497AFE" w14:textId="6ED5CB66" w:rsidR="00DE21AA" w:rsidRPr="00DE21AA" w:rsidRDefault="00DE21AA" w:rsidP="00DE21AA">
      <w:pPr>
        <w:pStyle w:val="NurText"/>
        <w:numPr>
          <w:ilvl w:val="0"/>
          <w:numId w:val="25"/>
        </w:numPr>
        <w:spacing w:line="276" w:lineRule="auto"/>
        <w:rPr>
          <w:rFonts w:ascii="Arial" w:hAnsi="Arial" w:cs="Arial"/>
          <w:sz w:val="24"/>
          <w:lang w:val="en-US"/>
        </w:rPr>
      </w:pPr>
      <w:r w:rsidRPr="00DE21AA">
        <w:rPr>
          <w:rFonts w:ascii="Arial" w:hAnsi="Arial" w:cs="Arial"/>
          <w:sz w:val="24"/>
          <w:lang w:val="en-US"/>
        </w:rPr>
        <w:lastRenderedPageBreak/>
        <w:t xml:space="preserve">The Company Fire </w:t>
      </w:r>
      <w:r w:rsidR="00C90C67">
        <w:rPr>
          <w:rFonts w:ascii="Arial" w:hAnsi="Arial" w:cs="Arial"/>
          <w:sz w:val="24"/>
          <w:lang w:val="en-US"/>
        </w:rPr>
        <w:t>Protection</w:t>
      </w:r>
      <w:r w:rsidRPr="00DE21AA">
        <w:rPr>
          <w:rFonts w:ascii="Arial" w:hAnsi="Arial" w:cs="Arial"/>
          <w:sz w:val="24"/>
          <w:lang w:val="en-US"/>
        </w:rPr>
        <w:t xml:space="preserve"> Officer from a Legal Perspective – Clarifications to Dispel Unfounded Fears of Liability</w:t>
      </w:r>
    </w:p>
    <w:p w14:paraId="7F003EBB" w14:textId="002EDCF5" w:rsidR="00DE21AA" w:rsidRPr="00DE21AA" w:rsidRDefault="00DE21AA" w:rsidP="00DE21AA">
      <w:pPr>
        <w:pStyle w:val="NurText"/>
        <w:numPr>
          <w:ilvl w:val="0"/>
          <w:numId w:val="25"/>
        </w:numPr>
        <w:spacing w:line="276" w:lineRule="auto"/>
        <w:rPr>
          <w:rFonts w:ascii="Arial" w:hAnsi="Arial" w:cs="Arial"/>
          <w:sz w:val="24"/>
          <w:lang w:val="en-US"/>
        </w:rPr>
      </w:pPr>
      <w:r w:rsidRPr="00DE21AA">
        <w:rPr>
          <w:rFonts w:ascii="Arial" w:hAnsi="Arial" w:cs="Arial"/>
          <w:sz w:val="24"/>
          <w:lang w:val="en-US"/>
        </w:rPr>
        <w:t>Psychological Factors in Evacuation and Clearance</w:t>
      </w:r>
    </w:p>
    <w:p w14:paraId="477391AE" w14:textId="20DF5B94" w:rsidR="00DE21AA" w:rsidRPr="00DE21AA" w:rsidRDefault="00DE21AA" w:rsidP="00DE21AA">
      <w:pPr>
        <w:pStyle w:val="NurText"/>
        <w:numPr>
          <w:ilvl w:val="0"/>
          <w:numId w:val="25"/>
        </w:numPr>
        <w:spacing w:line="276" w:lineRule="auto"/>
        <w:rPr>
          <w:rFonts w:ascii="Arial" w:hAnsi="Arial" w:cs="Arial"/>
          <w:sz w:val="24"/>
          <w:lang w:val="en-US"/>
        </w:rPr>
      </w:pPr>
      <w:r w:rsidRPr="00DE21AA">
        <w:rPr>
          <w:rFonts w:ascii="Arial" w:hAnsi="Arial" w:cs="Arial"/>
          <w:sz w:val="24"/>
          <w:lang w:val="en-US"/>
        </w:rPr>
        <w:t>Photovoltaic Systems and Storage; Typical Problems in Practice</w:t>
      </w:r>
    </w:p>
    <w:p w14:paraId="7FA6880F" w14:textId="33C8F590" w:rsidR="00B76985" w:rsidRPr="00DE21AA" w:rsidRDefault="00DE21AA" w:rsidP="00DE21AA">
      <w:pPr>
        <w:pStyle w:val="NurText"/>
        <w:numPr>
          <w:ilvl w:val="0"/>
          <w:numId w:val="25"/>
        </w:numPr>
        <w:spacing w:line="276" w:lineRule="auto"/>
        <w:rPr>
          <w:rFonts w:ascii="Arial" w:hAnsi="Arial" w:cs="Arial"/>
          <w:sz w:val="24"/>
          <w:lang w:val="en-US"/>
        </w:rPr>
      </w:pPr>
      <w:r w:rsidRPr="00DE21AA">
        <w:rPr>
          <w:rFonts w:ascii="Arial" w:hAnsi="Arial" w:cs="Arial"/>
          <w:sz w:val="24"/>
          <w:lang w:val="en-US"/>
        </w:rPr>
        <w:t>Safe Operation of Hand-Held Devices with Lithium-Ion Batteries</w:t>
      </w:r>
    </w:p>
    <w:p w14:paraId="7FD2B3B5" w14:textId="77777777" w:rsidR="00886069" w:rsidRDefault="00886069" w:rsidP="006766C0">
      <w:pPr>
        <w:pStyle w:val="NurText"/>
        <w:spacing w:line="276" w:lineRule="auto"/>
        <w:rPr>
          <w:rFonts w:ascii="Arial" w:hAnsi="Arial" w:cs="Arial"/>
          <w:b/>
          <w:sz w:val="24"/>
          <w:szCs w:val="24"/>
          <w:lang w:val="en-US"/>
        </w:rPr>
      </w:pPr>
    </w:p>
    <w:p w14:paraId="6D88E8B2" w14:textId="77777777" w:rsidR="007B7629" w:rsidRDefault="006766C0" w:rsidP="006766C0">
      <w:pPr>
        <w:pStyle w:val="NurText"/>
        <w:spacing w:line="276" w:lineRule="auto"/>
        <w:rPr>
          <w:rFonts w:ascii="Arial" w:hAnsi="Arial" w:cs="Arial"/>
          <w:b/>
          <w:sz w:val="24"/>
          <w:szCs w:val="24"/>
          <w:lang w:val="en-US"/>
        </w:rPr>
      </w:pPr>
      <w:r w:rsidRPr="00953AA8">
        <w:rPr>
          <w:rFonts w:ascii="Arial" w:hAnsi="Arial" w:cs="Arial"/>
          <w:b/>
          <w:sz w:val="24"/>
          <w:szCs w:val="24"/>
          <w:lang w:val="en-US"/>
        </w:rPr>
        <w:t>VdS</w:t>
      </w:r>
      <w:r>
        <w:rPr>
          <w:rFonts w:ascii="Arial" w:hAnsi="Arial" w:cs="Arial"/>
          <w:b/>
          <w:sz w:val="24"/>
          <w:szCs w:val="24"/>
          <w:lang w:val="en-US"/>
        </w:rPr>
        <w:t xml:space="preserve"> expert conference</w:t>
      </w:r>
      <w:r w:rsidRPr="00953AA8">
        <w:rPr>
          <w:rFonts w:ascii="Arial" w:hAnsi="Arial" w:cs="Arial"/>
          <w:b/>
          <w:sz w:val="24"/>
          <w:szCs w:val="24"/>
          <w:lang w:val="en-US"/>
        </w:rPr>
        <w:t xml:space="preserve"> Fire Extinguishing Systems</w:t>
      </w:r>
      <w:r w:rsidR="00886069">
        <w:rPr>
          <w:rFonts w:ascii="Arial" w:hAnsi="Arial" w:cs="Arial"/>
          <w:b/>
          <w:sz w:val="24"/>
          <w:szCs w:val="24"/>
          <w:lang w:val="en-US"/>
        </w:rPr>
        <w:t xml:space="preserve"> </w:t>
      </w:r>
    </w:p>
    <w:p w14:paraId="2CE578E9" w14:textId="53C9532E" w:rsidR="006766C0" w:rsidRPr="006E438A" w:rsidRDefault="00886069" w:rsidP="006766C0">
      <w:pPr>
        <w:pStyle w:val="NurText"/>
        <w:spacing w:line="276" w:lineRule="auto"/>
        <w:rPr>
          <w:rFonts w:ascii="Arial" w:hAnsi="Arial" w:cs="Arial"/>
          <w:b/>
          <w:sz w:val="24"/>
          <w:szCs w:val="24"/>
          <w:lang w:val="en-US"/>
        </w:rPr>
      </w:pPr>
      <w:r>
        <w:rPr>
          <w:rFonts w:ascii="Arial" w:hAnsi="Arial" w:cs="Arial"/>
          <w:b/>
          <w:sz w:val="24"/>
          <w:szCs w:val="24"/>
          <w:lang w:val="en-US"/>
        </w:rPr>
        <w:t>(</w:t>
      </w:r>
      <w:proofErr w:type="spellStart"/>
      <w:r w:rsidRPr="00BE1FDD">
        <w:rPr>
          <w:rFonts w:ascii="Arial" w:hAnsi="Arial" w:cs="Arial"/>
          <w:b/>
          <w:bCs/>
          <w:sz w:val="24"/>
          <w:lang w:val="en-US"/>
        </w:rPr>
        <w:t>Feuerlöschanlagen</w:t>
      </w:r>
      <w:proofErr w:type="spellEnd"/>
      <w:r w:rsidR="006766C0">
        <w:rPr>
          <w:rFonts w:ascii="Arial" w:hAnsi="Arial" w:cs="Arial"/>
          <w:b/>
          <w:sz w:val="24"/>
          <w:szCs w:val="24"/>
          <w:lang w:val="en-US"/>
        </w:rPr>
        <w:t>)</w:t>
      </w:r>
      <w:r w:rsidR="006766C0" w:rsidRPr="00886069">
        <w:rPr>
          <w:rFonts w:ascii="Arial" w:hAnsi="Arial" w:cs="Arial"/>
          <w:b/>
          <w:bCs/>
          <w:sz w:val="24"/>
          <w:lang w:val="en-US"/>
        </w:rPr>
        <w:t>, 02.12.2026</w:t>
      </w:r>
    </w:p>
    <w:p w14:paraId="389BA563" w14:textId="77777777" w:rsidR="00DE21AA" w:rsidRPr="00A45B6E" w:rsidRDefault="00DE21AA" w:rsidP="00A45B6E">
      <w:pPr>
        <w:pStyle w:val="NurText"/>
        <w:spacing w:line="276" w:lineRule="auto"/>
        <w:rPr>
          <w:rFonts w:ascii="Arial" w:hAnsi="Arial" w:cs="Arial"/>
          <w:sz w:val="24"/>
          <w:lang w:val="en-US"/>
        </w:rPr>
      </w:pPr>
    </w:p>
    <w:p w14:paraId="7BC1C101" w14:textId="0347C51F" w:rsidR="00A45B6E" w:rsidRPr="00A45B6E" w:rsidRDefault="00A45B6E" w:rsidP="00A45B6E">
      <w:pPr>
        <w:pStyle w:val="NurText"/>
        <w:spacing w:line="276" w:lineRule="auto"/>
        <w:rPr>
          <w:rFonts w:ascii="Arial" w:hAnsi="Arial" w:cs="Arial"/>
          <w:sz w:val="24"/>
          <w:lang w:val="en-US"/>
        </w:rPr>
      </w:pPr>
      <w:r w:rsidRPr="00A45B6E">
        <w:rPr>
          <w:rFonts w:ascii="Arial" w:hAnsi="Arial" w:cs="Arial"/>
          <w:sz w:val="24"/>
          <w:lang w:val="en-US"/>
        </w:rPr>
        <w:t>New regulations, innovative fire suppression technologies, and increasing demands on planning, operations, and incident management …</w:t>
      </w:r>
      <w:r w:rsidR="00AE7425">
        <w:rPr>
          <w:rFonts w:ascii="Arial" w:hAnsi="Arial" w:cs="Arial"/>
          <w:sz w:val="24"/>
          <w:lang w:val="en-US"/>
        </w:rPr>
        <w:t xml:space="preserve">. </w:t>
      </w:r>
      <w:r w:rsidRPr="00A45B6E">
        <w:rPr>
          <w:rFonts w:ascii="Arial" w:hAnsi="Arial" w:cs="Arial"/>
          <w:sz w:val="24"/>
          <w:lang w:val="en-US"/>
        </w:rPr>
        <w:t>This long-standing conference offers a concise overview of current developments. Topics include, among others:</w:t>
      </w:r>
    </w:p>
    <w:p w14:paraId="292E6AEA" w14:textId="77777777" w:rsidR="00AC0393" w:rsidRDefault="00AC0393" w:rsidP="0070323E">
      <w:pPr>
        <w:pStyle w:val="NurText"/>
        <w:spacing w:line="276" w:lineRule="auto"/>
        <w:rPr>
          <w:rFonts w:cs="Arial"/>
          <w:b/>
          <w:sz w:val="20"/>
          <w:lang w:val="en-US"/>
        </w:rPr>
      </w:pPr>
    </w:p>
    <w:p w14:paraId="60E56A55" w14:textId="0AA0DF13" w:rsidR="00EF7516" w:rsidRPr="00EF7516" w:rsidRDefault="00EF7516" w:rsidP="00EF7516">
      <w:pPr>
        <w:pStyle w:val="NurText"/>
        <w:numPr>
          <w:ilvl w:val="0"/>
          <w:numId w:val="25"/>
        </w:numPr>
        <w:spacing w:line="276" w:lineRule="auto"/>
        <w:rPr>
          <w:rFonts w:ascii="Arial" w:hAnsi="Arial" w:cs="Arial"/>
          <w:sz w:val="24"/>
          <w:lang w:val="en-US"/>
        </w:rPr>
      </w:pPr>
      <w:r w:rsidRPr="00EF7516">
        <w:rPr>
          <w:rFonts w:ascii="Arial" w:hAnsi="Arial" w:cs="Arial"/>
          <w:sz w:val="24"/>
          <w:lang w:val="en-US"/>
        </w:rPr>
        <w:t>VdS CEA 4001 in Transition – What Does the 2027 Edition Bring, and Where Does DIN EN 12845-1 Stand?</w:t>
      </w:r>
    </w:p>
    <w:p w14:paraId="5C2D368A" w14:textId="589AA16F" w:rsidR="00EF7516" w:rsidRPr="00EF7516" w:rsidRDefault="00EF7516" w:rsidP="00EF7516">
      <w:pPr>
        <w:pStyle w:val="NurText"/>
        <w:numPr>
          <w:ilvl w:val="0"/>
          <w:numId w:val="25"/>
        </w:numPr>
        <w:spacing w:line="276" w:lineRule="auto"/>
        <w:rPr>
          <w:rFonts w:ascii="Arial" w:hAnsi="Arial" w:cs="Arial"/>
          <w:sz w:val="24"/>
          <w:lang w:val="en-US"/>
        </w:rPr>
      </w:pPr>
      <w:r w:rsidRPr="00EF7516">
        <w:rPr>
          <w:rFonts w:ascii="Arial" w:hAnsi="Arial" w:cs="Arial"/>
          <w:sz w:val="24"/>
          <w:lang w:val="en-US"/>
        </w:rPr>
        <w:t>Technical Challenges in Retrofitting Existing Fire Suppression Systems with Foam Additives</w:t>
      </w:r>
    </w:p>
    <w:p w14:paraId="4D92290B" w14:textId="3F300EBE" w:rsidR="00EF7516" w:rsidRPr="00EF7516" w:rsidRDefault="00EF7516" w:rsidP="00EF7516">
      <w:pPr>
        <w:pStyle w:val="NurText"/>
        <w:numPr>
          <w:ilvl w:val="0"/>
          <w:numId w:val="25"/>
        </w:numPr>
        <w:spacing w:line="276" w:lineRule="auto"/>
        <w:rPr>
          <w:rFonts w:ascii="Arial" w:hAnsi="Arial" w:cs="Arial"/>
          <w:sz w:val="24"/>
          <w:lang w:val="en-US"/>
        </w:rPr>
      </w:pPr>
      <w:r w:rsidRPr="00EF7516">
        <w:rPr>
          <w:rFonts w:ascii="Arial" w:hAnsi="Arial" w:cs="Arial"/>
          <w:sz w:val="24"/>
          <w:lang w:val="en-US"/>
        </w:rPr>
        <w:t>Working Hand in Hand for Operational Success: The Fire Department in Collaboration with Mechanical Fire Protection Systems</w:t>
      </w:r>
    </w:p>
    <w:p w14:paraId="7E437FD3" w14:textId="573E0492" w:rsidR="0086027F" w:rsidRDefault="00EF7516" w:rsidP="00311FE8">
      <w:pPr>
        <w:pStyle w:val="NurText"/>
        <w:numPr>
          <w:ilvl w:val="0"/>
          <w:numId w:val="25"/>
        </w:numPr>
        <w:spacing w:line="276" w:lineRule="auto"/>
        <w:rPr>
          <w:rFonts w:ascii="Arial" w:hAnsi="Arial" w:cs="Arial"/>
          <w:sz w:val="24"/>
          <w:lang w:val="en-US"/>
        </w:rPr>
      </w:pPr>
      <w:r w:rsidRPr="00EF7516">
        <w:rPr>
          <w:rFonts w:ascii="Arial" w:hAnsi="Arial" w:cs="Arial"/>
          <w:sz w:val="24"/>
          <w:lang w:val="en-US"/>
        </w:rPr>
        <w:t>Liability and Responsibilities in the Event of a Claim Due to Defects in Fire Suppression Systems from the Insurer’s Perspective</w:t>
      </w:r>
    </w:p>
    <w:p w14:paraId="5313CB6D" w14:textId="77777777" w:rsidR="005E4897" w:rsidRPr="00311FE8" w:rsidRDefault="005E4897" w:rsidP="005E4897">
      <w:pPr>
        <w:pStyle w:val="NurText"/>
        <w:spacing w:line="276" w:lineRule="auto"/>
        <w:ind w:left="360"/>
        <w:rPr>
          <w:rFonts w:ascii="Arial" w:hAnsi="Arial" w:cs="Arial"/>
          <w:sz w:val="24"/>
          <w:lang w:val="en-US"/>
        </w:rPr>
      </w:pPr>
    </w:p>
    <w:p w14:paraId="75A4C689" w14:textId="2A3252FD" w:rsidR="0086027F" w:rsidRPr="00D67E97" w:rsidRDefault="00C96216" w:rsidP="00D67E97">
      <w:pPr>
        <w:pStyle w:val="NurText"/>
        <w:spacing w:line="276" w:lineRule="auto"/>
        <w:rPr>
          <w:rFonts w:ascii="Arial" w:hAnsi="Arial" w:cs="Arial"/>
          <w:b/>
          <w:sz w:val="24"/>
          <w:szCs w:val="24"/>
          <w:lang w:val="en-US"/>
        </w:rPr>
      </w:pPr>
      <w:r w:rsidRPr="00D67E97">
        <w:rPr>
          <w:rFonts w:ascii="Arial" w:hAnsi="Arial" w:cs="Arial"/>
          <w:b/>
          <w:sz w:val="24"/>
          <w:szCs w:val="24"/>
          <w:lang w:val="en-US"/>
        </w:rPr>
        <w:t xml:space="preserve">VdS </w:t>
      </w:r>
      <w:r w:rsidR="005E4897">
        <w:rPr>
          <w:rFonts w:ascii="Arial" w:hAnsi="Arial" w:cs="Arial"/>
          <w:b/>
          <w:sz w:val="24"/>
          <w:szCs w:val="24"/>
          <w:lang w:val="en-US"/>
        </w:rPr>
        <w:t>expert conference</w:t>
      </w:r>
      <w:r w:rsidRPr="00D67E97">
        <w:rPr>
          <w:rFonts w:ascii="Arial" w:hAnsi="Arial" w:cs="Arial"/>
          <w:b/>
          <w:sz w:val="24"/>
          <w:szCs w:val="24"/>
          <w:lang w:val="en-US"/>
        </w:rPr>
        <w:t xml:space="preserve"> on Hydrant Systems</w:t>
      </w:r>
      <w:r w:rsidR="00B420BE">
        <w:rPr>
          <w:rFonts w:ascii="Arial" w:hAnsi="Arial" w:cs="Arial"/>
          <w:b/>
          <w:sz w:val="24"/>
          <w:szCs w:val="24"/>
          <w:lang w:val="en-US"/>
        </w:rPr>
        <w:t xml:space="preserve"> (</w:t>
      </w:r>
      <w:proofErr w:type="spellStart"/>
      <w:r w:rsidR="00B420BE">
        <w:rPr>
          <w:rFonts w:ascii="Arial" w:hAnsi="Arial" w:cs="Arial"/>
          <w:b/>
          <w:sz w:val="24"/>
          <w:szCs w:val="24"/>
          <w:lang w:val="en-US"/>
        </w:rPr>
        <w:t>Hydrantenanlagen</w:t>
      </w:r>
      <w:proofErr w:type="spellEnd"/>
      <w:r w:rsidR="00B420BE">
        <w:rPr>
          <w:rFonts w:ascii="Arial" w:hAnsi="Arial" w:cs="Arial"/>
          <w:b/>
          <w:sz w:val="24"/>
          <w:szCs w:val="24"/>
          <w:lang w:val="en-US"/>
        </w:rPr>
        <w:t>)</w:t>
      </w:r>
      <w:r w:rsidRPr="00D67E97">
        <w:rPr>
          <w:rFonts w:ascii="Arial" w:hAnsi="Arial" w:cs="Arial"/>
          <w:b/>
          <w:sz w:val="24"/>
          <w:szCs w:val="24"/>
          <w:lang w:val="en-US"/>
        </w:rPr>
        <w:t xml:space="preserve">, </w:t>
      </w:r>
      <w:r w:rsidR="00D67E97" w:rsidRPr="00D67E97">
        <w:rPr>
          <w:rFonts w:ascii="Arial" w:hAnsi="Arial" w:cs="Arial"/>
          <w:b/>
          <w:sz w:val="24"/>
          <w:szCs w:val="24"/>
          <w:lang w:val="en-US"/>
        </w:rPr>
        <w:t>03.12.2026</w:t>
      </w:r>
    </w:p>
    <w:p w14:paraId="77049661" w14:textId="7B534664" w:rsidR="0086027F" w:rsidRPr="00D67E97" w:rsidRDefault="0086027F" w:rsidP="00D67E97">
      <w:pPr>
        <w:pStyle w:val="NurText"/>
        <w:spacing w:line="276" w:lineRule="auto"/>
        <w:rPr>
          <w:rFonts w:ascii="Arial" w:hAnsi="Arial" w:cs="Arial"/>
          <w:sz w:val="24"/>
          <w:lang w:val="en-US"/>
        </w:rPr>
      </w:pPr>
    </w:p>
    <w:p w14:paraId="286A76BA" w14:textId="0A1484A6" w:rsidR="00D67E97" w:rsidRDefault="003955EA" w:rsidP="00D67E97">
      <w:pPr>
        <w:pStyle w:val="NurText"/>
        <w:spacing w:line="276" w:lineRule="auto"/>
        <w:rPr>
          <w:rFonts w:ascii="Arial" w:hAnsi="Arial" w:cs="Arial"/>
          <w:sz w:val="24"/>
          <w:lang w:val="en-US"/>
        </w:rPr>
      </w:pPr>
      <w:r w:rsidRPr="003955EA">
        <w:rPr>
          <w:rFonts w:ascii="Arial" w:hAnsi="Arial" w:cs="Arial"/>
          <w:sz w:val="24"/>
          <w:lang w:val="en-US"/>
        </w:rPr>
        <w:t>The short conference on “hydrant systems” is intended to raise awareness of this often-underestimated type of fire suppression system. This year’s agenda includes the following topics, among others:</w:t>
      </w:r>
    </w:p>
    <w:p w14:paraId="165E1EE7" w14:textId="77777777" w:rsidR="003955EA" w:rsidRDefault="003955EA" w:rsidP="00D67E97">
      <w:pPr>
        <w:pStyle w:val="NurText"/>
        <w:spacing w:line="276" w:lineRule="auto"/>
        <w:rPr>
          <w:rFonts w:ascii="Arial" w:hAnsi="Arial" w:cs="Arial"/>
          <w:sz w:val="24"/>
          <w:lang w:val="en-US"/>
        </w:rPr>
      </w:pPr>
    </w:p>
    <w:p w14:paraId="4601AFCE" w14:textId="1402CE2C" w:rsidR="00010B3E" w:rsidRPr="00010B3E" w:rsidRDefault="00010B3E" w:rsidP="00AA6BB1">
      <w:pPr>
        <w:pStyle w:val="NurText"/>
        <w:numPr>
          <w:ilvl w:val="0"/>
          <w:numId w:val="25"/>
        </w:numPr>
        <w:spacing w:line="276" w:lineRule="auto"/>
        <w:rPr>
          <w:rFonts w:ascii="Arial" w:hAnsi="Arial" w:cs="Arial"/>
          <w:sz w:val="24"/>
          <w:lang w:val="en-US"/>
        </w:rPr>
      </w:pPr>
      <w:r w:rsidRPr="00010B3E">
        <w:rPr>
          <w:rFonts w:ascii="Arial" w:hAnsi="Arial" w:cs="Arial"/>
          <w:sz w:val="24"/>
          <w:lang w:val="en-US"/>
        </w:rPr>
        <w:t>Planning and Design Principles</w:t>
      </w:r>
    </w:p>
    <w:p w14:paraId="49C25305" w14:textId="51C543BA" w:rsidR="00010B3E" w:rsidRPr="00010B3E" w:rsidRDefault="00010B3E" w:rsidP="00AA6BB1">
      <w:pPr>
        <w:pStyle w:val="NurText"/>
        <w:numPr>
          <w:ilvl w:val="0"/>
          <w:numId w:val="25"/>
        </w:numPr>
        <w:spacing w:line="276" w:lineRule="auto"/>
        <w:rPr>
          <w:rFonts w:ascii="Arial" w:hAnsi="Arial" w:cs="Arial"/>
          <w:sz w:val="24"/>
          <w:lang w:val="en-US"/>
        </w:rPr>
      </w:pPr>
      <w:r w:rsidRPr="00010B3E">
        <w:rPr>
          <w:rFonts w:ascii="Arial" w:hAnsi="Arial" w:cs="Arial"/>
          <w:sz w:val="24"/>
          <w:lang w:val="en-US"/>
        </w:rPr>
        <w:t>Fire Department Operational Principles</w:t>
      </w:r>
    </w:p>
    <w:p w14:paraId="3EF7B0D9" w14:textId="17C410A3" w:rsidR="00010B3E" w:rsidRPr="00010B3E" w:rsidRDefault="00010B3E" w:rsidP="00AA6BB1">
      <w:pPr>
        <w:pStyle w:val="NurText"/>
        <w:numPr>
          <w:ilvl w:val="0"/>
          <w:numId w:val="25"/>
        </w:numPr>
        <w:spacing w:line="276" w:lineRule="auto"/>
        <w:rPr>
          <w:rFonts w:ascii="Arial" w:hAnsi="Arial" w:cs="Arial"/>
          <w:sz w:val="24"/>
          <w:lang w:val="en-US"/>
        </w:rPr>
      </w:pPr>
      <w:r w:rsidRPr="00010B3E">
        <w:rPr>
          <w:rFonts w:ascii="Arial" w:hAnsi="Arial" w:cs="Arial"/>
          <w:sz w:val="24"/>
          <w:lang w:val="en-US"/>
        </w:rPr>
        <w:t>Expert Inspection</w:t>
      </w:r>
    </w:p>
    <w:p w14:paraId="6F01F380" w14:textId="5E64C8BB" w:rsidR="003955EA" w:rsidRDefault="00010B3E" w:rsidP="00AA6BB1">
      <w:pPr>
        <w:pStyle w:val="NurText"/>
        <w:numPr>
          <w:ilvl w:val="0"/>
          <w:numId w:val="25"/>
        </w:numPr>
        <w:spacing w:line="276" w:lineRule="auto"/>
        <w:rPr>
          <w:rFonts w:ascii="Arial" w:hAnsi="Arial" w:cs="Arial"/>
          <w:sz w:val="24"/>
          <w:lang w:val="en-US"/>
        </w:rPr>
      </w:pPr>
      <w:r w:rsidRPr="00010B3E">
        <w:rPr>
          <w:rFonts w:ascii="Arial" w:hAnsi="Arial" w:cs="Arial"/>
          <w:sz w:val="24"/>
          <w:lang w:val="en-US"/>
        </w:rPr>
        <w:t>Measurement of Hydrant Systems</w:t>
      </w:r>
    </w:p>
    <w:p w14:paraId="26899E66" w14:textId="77777777" w:rsidR="00010B3E" w:rsidRDefault="00010B3E" w:rsidP="00010B3E">
      <w:pPr>
        <w:pStyle w:val="NurText"/>
        <w:spacing w:line="276" w:lineRule="auto"/>
        <w:rPr>
          <w:rFonts w:ascii="Arial" w:hAnsi="Arial" w:cs="Arial"/>
          <w:sz w:val="24"/>
          <w:lang w:val="en-US"/>
        </w:rPr>
      </w:pPr>
    </w:p>
    <w:p w14:paraId="42FAA6FB" w14:textId="07C38CB6" w:rsidR="00932985" w:rsidRPr="00EC562B" w:rsidRDefault="00932985" w:rsidP="00932985">
      <w:pPr>
        <w:pStyle w:val="NurText"/>
        <w:spacing w:line="276" w:lineRule="auto"/>
        <w:rPr>
          <w:rFonts w:ascii="Arial" w:hAnsi="Arial" w:cs="Arial"/>
          <w:b/>
          <w:sz w:val="24"/>
          <w:szCs w:val="24"/>
          <w:lang w:val="en-US"/>
        </w:rPr>
      </w:pPr>
      <w:r w:rsidRPr="006A3741">
        <w:rPr>
          <w:rFonts w:ascii="Arial" w:hAnsi="Arial" w:cs="Arial"/>
          <w:b/>
          <w:sz w:val="24"/>
          <w:szCs w:val="24"/>
          <w:lang w:val="en-US"/>
        </w:rPr>
        <w:t>VdS expert conference Structural Fire Protection</w:t>
      </w:r>
      <w:r>
        <w:rPr>
          <w:rFonts w:ascii="Arial" w:hAnsi="Arial" w:cs="Arial"/>
          <w:b/>
          <w:sz w:val="24"/>
          <w:szCs w:val="24"/>
          <w:lang w:val="en-US"/>
        </w:rPr>
        <w:t xml:space="preserve"> (</w:t>
      </w:r>
      <w:proofErr w:type="spellStart"/>
      <w:r>
        <w:rPr>
          <w:rFonts w:ascii="Arial" w:hAnsi="Arial" w:cs="Arial"/>
          <w:b/>
          <w:sz w:val="24"/>
          <w:szCs w:val="24"/>
          <w:lang w:val="en-US"/>
        </w:rPr>
        <w:t>Baulicher</w:t>
      </w:r>
      <w:proofErr w:type="spellEnd"/>
      <w:r>
        <w:rPr>
          <w:rFonts w:ascii="Arial" w:hAnsi="Arial" w:cs="Arial"/>
          <w:b/>
          <w:sz w:val="24"/>
          <w:szCs w:val="24"/>
          <w:lang w:val="en-US"/>
        </w:rPr>
        <w:t xml:space="preserve"> Brandschutz)</w:t>
      </w:r>
      <w:r w:rsidRPr="006A3741">
        <w:rPr>
          <w:rFonts w:ascii="Arial" w:hAnsi="Arial" w:cs="Arial"/>
          <w:b/>
          <w:sz w:val="24"/>
          <w:szCs w:val="24"/>
          <w:lang w:val="en-US"/>
        </w:rPr>
        <w:t xml:space="preserve">, </w:t>
      </w:r>
      <w:r w:rsidR="00EC562B" w:rsidRPr="00EC562B">
        <w:rPr>
          <w:rFonts w:ascii="Arial" w:hAnsi="Arial" w:cs="Arial"/>
          <w:b/>
          <w:bCs/>
          <w:sz w:val="24"/>
          <w:lang w:val="en-US"/>
        </w:rPr>
        <w:t>02.12.2026</w:t>
      </w:r>
    </w:p>
    <w:p w14:paraId="5ABCDDB0" w14:textId="77777777" w:rsidR="00010B3E" w:rsidRDefault="00010B3E" w:rsidP="00010B3E">
      <w:pPr>
        <w:pStyle w:val="NurText"/>
        <w:spacing w:line="276" w:lineRule="auto"/>
        <w:rPr>
          <w:rFonts w:ascii="Arial" w:hAnsi="Arial" w:cs="Arial"/>
          <w:sz w:val="24"/>
          <w:lang w:val="en-US"/>
        </w:rPr>
      </w:pPr>
    </w:p>
    <w:p w14:paraId="3399C9ED" w14:textId="3FC23A44" w:rsidR="00932985" w:rsidRDefault="00C57664" w:rsidP="00010B3E">
      <w:pPr>
        <w:pStyle w:val="NurText"/>
        <w:spacing w:line="276" w:lineRule="auto"/>
        <w:rPr>
          <w:rFonts w:ascii="Arial" w:hAnsi="Arial" w:cs="Arial"/>
          <w:sz w:val="24"/>
          <w:lang w:val="en-US"/>
        </w:rPr>
      </w:pPr>
      <w:r w:rsidRPr="00C57664">
        <w:rPr>
          <w:rFonts w:ascii="Arial" w:hAnsi="Arial" w:cs="Arial"/>
          <w:sz w:val="24"/>
          <w:lang w:val="en-US"/>
        </w:rPr>
        <w:t>At this prestigious conference, experts from the fields of engineering and technical assessment, building administration, and legal consulting will provide in-depth and practical information on developments and innovations in the field of structural fire protection. This year’s topics will include, among others:</w:t>
      </w:r>
    </w:p>
    <w:p w14:paraId="2A34E431" w14:textId="77777777" w:rsidR="00C57664" w:rsidRDefault="00C57664" w:rsidP="00010B3E">
      <w:pPr>
        <w:pStyle w:val="NurText"/>
        <w:spacing w:line="276" w:lineRule="auto"/>
        <w:rPr>
          <w:rFonts w:ascii="Arial" w:hAnsi="Arial" w:cs="Arial"/>
          <w:sz w:val="24"/>
          <w:lang w:val="en-US"/>
        </w:rPr>
      </w:pPr>
    </w:p>
    <w:p w14:paraId="0A5E2766" w14:textId="0DAC44F3" w:rsidR="008033F1" w:rsidRPr="008033F1" w:rsidRDefault="008033F1" w:rsidP="00CD2BD2">
      <w:pPr>
        <w:pStyle w:val="NurText"/>
        <w:numPr>
          <w:ilvl w:val="0"/>
          <w:numId w:val="25"/>
        </w:numPr>
        <w:spacing w:line="276" w:lineRule="auto"/>
        <w:rPr>
          <w:rFonts w:ascii="Arial" w:hAnsi="Arial" w:cs="Arial"/>
          <w:sz w:val="24"/>
          <w:lang w:val="en-US"/>
        </w:rPr>
      </w:pPr>
      <w:r w:rsidRPr="008033F1">
        <w:rPr>
          <w:rFonts w:ascii="Arial" w:hAnsi="Arial" w:cs="Arial"/>
          <w:sz w:val="24"/>
          <w:lang w:val="en-US"/>
        </w:rPr>
        <w:lastRenderedPageBreak/>
        <w:t>Modular Construction: Updates on Regulations and Applicability</w:t>
      </w:r>
    </w:p>
    <w:p w14:paraId="591A395D" w14:textId="24DDE370" w:rsidR="008033F1" w:rsidRPr="008033F1" w:rsidRDefault="008033F1" w:rsidP="00CD2BD2">
      <w:pPr>
        <w:pStyle w:val="NurText"/>
        <w:numPr>
          <w:ilvl w:val="0"/>
          <w:numId w:val="25"/>
        </w:numPr>
        <w:spacing w:line="276" w:lineRule="auto"/>
        <w:rPr>
          <w:rFonts w:ascii="Arial" w:hAnsi="Arial" w:cs="Arial"/>
          <w:sz w:val="24"/>
          <w:lang w:val="en-US"/>
        </w:rPr>
      </w:pPr>
      <w:r w:rsidRPr="008033F1">
        <w:rPr>
          <w:rFonts w:ascii="Arial" w:hAnsi="Arial" w:cs="Arial"/>
          <w:sz w:val="24"/>
          <w:lang w:val="en-US"/>
        </w:rPr>
        <w:t>Current Legal Aspects of Fire Protection</w:t>
      </w:r>
    </w:p>
    <w:p w14:paraId="5E177F4C" w14:textId="6F6B0C43" w:rsidR="008033F1" w:rsidRPr="008033F1" w:rsidRDefault="008033F1" w:rsidP="00CD2BD2">
      <w:pPr>
        <w:pStyle w:val="NurText"/>
        <w:numPr>
          <w:ilvl w:val="0"/>
          <w:numId w:val="25"/>
        </w:numPr>
        <w:spacing w:line="276" w:lineRule="auto"/>
        <w:rPr>
          <w:rFonts w:ascii="Arial" w:hAnsi="Arial" w:cs="Arial"/>
          <w:sz w:val="24"/>
          <w:lang w:val="en-US"/>
        </w:rPr>
      </w:pPr>
      <w:r w:rsidRPr="008033F1">
        <w:rPr>
          <w:rFonts w:ascii="Arial" w:hAnsi="Arial" w:cs="Arial"/>
          <w:sz w:val="24"/>
          <w:lang w:val="en-US"/>
        </w:rPr>
        <w:t>Engineering Justification for Alternative Fire Protection Planning – Principles of Protection-Goal-Oriented Fire Protection Planning</w:t>
      </w:r>
    </w:p>
    <w:p w14:paraId="3A772EF4" w14:textId="78C2589A" w:rsidR="00C57664" w:rsidRDefault="008033F1" w:rsidP="00CD2BD2">
      <w:pPr>
        <w:pStyle w:val="NurText"/>
        <w:numPr>
          <w:ilvl w:val="0"/>
          <w:numId w:val="25"/>
        </w:numPr>
        <w:spacing w:line="276" w:lineRule="auto"/>
        <w:rPr>
          <w:rFonts w:ascii="Arial" w:hAnsi="Arial" w:cs="Arial"/>
          <w:sz w:val="24"/>
          <w:lang w:val="en-US"/>
        </w:rPr>
      </w:pPr>
      <w:r w:rsidRPr="008033F1">
        <w:rPr>
          <w:rFonts w:ascii="Arial" w:hAnsi="Arial" w:cs="Arial"/>
          <w:sz w:val="24"/>
          <w:lang w:val="en-US"/>
        </w:rPr>
        <w:t>New Learning Concepts in Old Schools: Recurring Inspections and Fire Protection</w:t>
      </w:r>
    </w:p>
    <w:p w14:paraId="3DC365A3" w14:textId="77777777" w:rsidR="009E3813" w:rsidRDefault="009E3813" w:rsidP="008033F1">
      <w:pPr>
        <w:pStyle w:val="NurText"/>
        <w:spacing w:line="276" w:lineRule="auto"/>
        <w:rPr>
          <w:rFonts w:ascii="Arial" w:hAnsi="Arial" w:cs="Arial"/>
          <w:sz w:val="24"/>
          <w:lang w:val="en-US"/>
        </w:rPr>
      </w:pPr>
    </w:p>
    <w:p w14:paraId="70896076" w14:textId="4930957C" w:rsidR="00005CD6" w:rsidRPr="00E53106" w:rsidRDefault="00005CD6" w:rsidP="00005CD6">
      <w:pPr>
        <w:pStyle w:val="NurText"/>
        <w:spacing w:line="276" w:lineRule="auto"/>
        <w:rPr>
          <w:rFonts w:ascii="Arial" w:hAnsi="Arial" w:cs="Arial"/>
          <w:b/>
          <w:sz w:val="24"/>
          <w:szCs w:val="24"/>
          <w:lang w:val="en-US"/>
        </w:rPr>
      </w:pPr>
      <w:r w:rsidRPr="00E53106">
        <w:rPr>
          <w:rFonts w:ascii="Arial" w:hAnsi="Arial" w:cs="Arial"/>
          <w:b/>
          <w:sz w:val="24"/>
          <w:szCs w:val="24"/>
          <w:lang w:val="en-US"/>
        </w:rPr>
        <w:t>VdS expert conference Construction and Fire Protection in NRW (</w:t>
      </w:r>
      <w:proofErr w:type="spellStart"/>
      <w:r w:rsidRPr="003F09A7">
        <w:rPr>
          <w:rFonts w:ascii="Arial" w:hAnsi="Arial" w:cs="Arial"/>
          <w:b/>
          <w:sz w:val="24"/>
          <w:szCs w:val="24"/>
          <w:lang w:val="en-US"/>
        </w:rPr>
        <w:t>Bauen</w:t>
      </w:r>
      <w:proofErr w:type="spellEnd"/>
      <w:r w:rsidRPr="003F09A7">
        <w:rPr>
          <w:rFonts w:ascii="Arial" w:hAnsi="Arial" w:cs="Arial"/>
          <w:b/>
          <w:sz w:val="24"/>
          <w:szCs w:val="24"/>
          <w:lang w:val="en-US"/>
        </w:rPr>
        <w:t xml:space="preserve"> und Brandschutz in NRW</w:t>
      </w:r>
      <w:r w:rsidRPr="00E53106">
        <w:rPr>
          <w:rFonts w:ascii="Arial" w:hAnsi="Arial" w:cs="Arial"/>
          <w:b/>
          <w:sz w:val="24"/>
          <w:szCs w:val="24"/>
          <w:lang w:val="en-US"/>
        </w:rPr>
        <w:t>),</w:t>
      </w:r>
      <w:r>
        <w:rPr>
          <w:rFonts w:ascii="Arial" w:hAnsi="Arial" w:cs="Arial"/>
          <w:b/>
          <w:sz w:val="24"/>
          <w:szCs w:val="24"/>
          <w:lang w:val="en-US"/>
        </w:rPr>
        <w:t xml:space="preserve"> </w:t>
      </w:r>
      <w:r w:rsidR="00A52CB3">
        <w:rPr>
          <w:rFonts w:ascii="Arial" w:hAnsi="Arial" w:cs="Arial"/>
          <w:b/>
          <w:sz w:val="24"/>
          <w:szCs w:val="24"/>
          <w:lang w:val="en-US"/>
        </w:rPr>
        <w:t>03</w:t>
      </w:r>
      <w:r w:rsidRPr="00E53106">
        <w:rPr>
          <w:rFonts w:ascii="Arial" w:hAnsi="Arial" w:cs="Arial"/>
          <w:b/>
          <w:sz w:val="24"/>
          <w:szCs w:val="24"/>
          <w:lang w:val="en-US"/>
        </w:rPr>
        <w:t>.12.202</w:t>
      </w:r>
      <w:r w:rsidR="006167AF">
        <w:rPr>
          <w:rFonts w:ascii="Arial" w:hAnsi="Arial" w:cs="Arial"/>
          <w:b/>
          <w:sz w:val="24"/>
          <w:szCs w:val="24"/>
          <w:lang w:val="en-US"/>
        </w:rPr>
        <w:t>6</w:t>
      </w:r>
    </w:p>
    <w:p w14:paraId="19D75181" w14:textId="77777777" w:rsidR="009E3813" w:rsidRDefault="009E3813" w:rsidP="008033F1">
      <w:pPr>
        <w:pStyle w:val="NurText"/>
        <w:spacing w:line="276" w:lineRule="auto"/>
        <w:rPr>
          <w:rFonts w:ascii="Arial" w:hAnsi="Arial" w:cs="Arial"/>
          <w:sz w:val="24"/>
          <w:lang w:val="en-US"/>
        </w:rPr>
      </w:pPr>
    </w:p>
    <w:p w14:paraId="3F3EA568" w14:textId="65693767" w:rsidR="00005CD6" w:rsidRDefault="00A50B57" w:rsidP="008033F1">
      <w:pPr>
        <w:pStyle w:val="NurText"/>
        <w:spacing w:line="276" w:lineRule="auto"/>
        <w:rPr>
          <w:rFonts w:ascii="Arial" w:hAnsi="Arial" w:cs="Arial"/>
          <w:sz w:val="24"/>
          <w:lang w:val="en-US"/>
        </w:rPr>
      </w:pPr>
      <w:r w:rsidRPr="00A50B57">
        <w:rPr>
          <w:rFonts w:ascii="Arial" w:hAnsi="Arial" w:cs="Arial"/>
          <w:sz w:val="24"/>
          <w:lang w:val="en-US"/>
        </w:rPr>
        <w:t>Insights into current developments in building law and fire safety in North Rhine-Westphalia, Germany’s most populous federal state. This year’s program includes, among other things:</w:t>
      </w:r>
    </w:p>
    <w:p w14:paraId="7F47942D" w14:textId="77777777" w:rsidR="00A50B57" w:rsidRDefault="00A50B57" w:rsidP="008033F1">
      <w:pPr>
        <w:pStyle w:val="NurText"/>
        <w:spacing w:line="276" w:lineRule="auto"/>
        <w:rPr>
          <w:rFonts w:ascii="Arial" w:hAnsi="Arial" w:cs="Arial"/>
          <w:sz w:val="24"/>
          <w:lang w:val="en-US"/>
        </w:rPr>
      </w:pPr>
    </w:p>
    <w:p w14:paraId="5980E18F" w14:textId="21969FD8" w:rsidR="00AA6BB1" w:rsidRPr="00AA6BB1" w:rsidRDefault="00AA6BB1" w:rsidP="00CD2BD2">
      <w:pPr>
        <w:pStyle w:val="NurText"/>
        <w:numPr>
          <w:ilvl w:val="0"/>
          <w:numId w:val="25"/>
        </w:numPr>
        <w:spacing w:line="276" w:lineRule="auto"/>
        <w:rPr>
          <w:rFonts w:ascii="Arial" w:hAnsi="Arial" w:cs="Arial"/>
          <w:sz w:val="24"/>
          <w:lang w:val="en-US"/>
        </w:rPr>
      </w:pPr>
      <w:r w:rsidRPr="00AA6BB1">
        <w:rPr>
          <w:rFonts w:ascii="Arial" w:hAnsi="Arial" w:cs="Arial"/>
          <w:sz w:val="24"/>
          <w:lang w:val="en-US"/>
        </w:rPr>
        <w:t>Comprehensive Security Concepts for Resilient Buildings and Critical Infrastructure Sites</w:t>
      </w:r>
    </w:p>
    <w:p w14:paraId="405A016B" w14:textId="2A7EE894" w:rsidR="00AA6BB1" w:rsidRPr="00AA6BB1" w:rsidRDefault="00AA6BB1" w:rsidP="00CD2BD2">
      <w:pPr>
        <w:pStyle w:val="NurText"/>
        <w:numPr>
          <w:ilvl w:val="0"/>
          <w:numId w:val="25"/>
        </w:numPr>
        <w:spacing w:line="276" w:lineRule="auto"/>
        <w:rPr>
          <w:rFonts w:ascii="Arial" w:hAnsi="Arial" w:cs="Arial"/>
          <w:sz w:val="24"/>
          <w:lang w:val="en-US"/>
        </w:rPr>
      </w:pPr>
      <w:r w:rsidRPr="00AA6BB1">
        <w:rPr>
          <w:rFonts w:ascii="Arial" w:hAnsi="Arial" w:cs="Arial"/>
          <w:sz w:val="24"/>
          <w:lang w:val="en-US"/>
        </w:rPr>
        <w:t>News from the Ministry of Construction</w:t>
      </w:r>
    </w:p>
    <w:p w14:paraId="57F530E0" w14:textId="61AD37B3" w:rsidR="00AA6BB1" w:rsidRPr="00AA6BB1" w:rsidRDefault="00AA6BB1" w:rsidP="00CD2BD2">
      <w:pPr>
        <w:pStyle w:val="NurText"/>
        <w:numPr>
          <w:ilvl w:val="0"/>
          <w:numId w:val="25"/>
        </w:numPr>
        <w:spacing w:line="276" w:lineRule="auto"/>
        <w:rPr>
          <w:rFonts w:ascii="Arial" w:hAnsi="Arial" w:cs="Arial"/>
          <w:sz w:val="24"/>
          <w:lang w:val="en-US"/>
        </w:rPr>
      </w:pPr>
      <w:r w:rsidRPr="00AA6BB1">
        <w:rPr>
          <w:rFonts w:ascii="Arial" w:hAnsi="Arial" w:cs="Arial"/>
          <w:sz w:val="24"/>
          <w:lang w:val="en-US"/>
        </w:rPr>
        <w:t>Building Permit Procedures: Balancing the Rule of Law and Efficiency</w:t>
      </w:r>
    </w:p>
    <w:p w14:paraId="13DF22A0" w14:textId="4D3EC83C" w:rsidR="00A50B57" w:rsidRDefault="00AA6BB1" w:rsidP="00CD2BD2">
      <w:pPr>
        <w:pStyle w:val="NurText"/>
        <w:numPr>
          <w:ilvl w:val="0"/>
          <w:numId w:val="25"/>
        </w:numPr>
        <w:spacing w:line="276" w:lineRule="auto"/>
        <w:rPr>
          <w:rFonts w:ascii="Arial" w:hAnsi="Arial" w:cs="Arial"/>
          <w:sz w:val="24"/>
          <w:lang w:val="en-US"/>
        </w:rPr>
      </w:pPr>
      <w:r w:rsidRPr="00AA6BB1">
        <w:rPr>
          <w:rFonts w:ascii="Arial" w:hAnsi="Arial" w:cs="Arial"/>
          <w:sz w:val="24"/>
          <w:lang w:val="en-US"/>
        </w:rPr>
        <w:t>The Inspection Engineer in North Rhine-Westphalia – Experiences</w:t>
      </w:r>
    </w:p>
    <w:p w14:paraId="091BFA71" w14:textId="77777777" w:rsidR="00AA6BB1" w:rsidRDefault="00AA6BB1" w:rsidP="00AA6BB1">
      <w:pPr>
        <w:pStyle w:val="NurText"/>
        <w:spacing w:line="276" w:lineRule="auto"/>
        <w:rPr>
          <w:rFonts w:ascii="Arial" w:hAnsi="Arial" w:cs="Arial"/>
          <w:sz w:val="24"/>
          <w:lang w:val="en-US"/>
        </w:rPr>
      </w:pPr>
    </w:p>
    <w:p w14:paraId="2E82FBD7" w14:textId="7DAB7E13" w:rsidR="00AA6BB1" w:rsidRPr="007B4F3A" w:rsidRDefault="006167AF" w:rsidP="00AA6BB1">
      <w:pPr>
        <w:pStyle w:val="NurText"/>
        <w:spacing w:line="276" w:lineRule="auto"/>
        <w:rPr>
          <w:rFonts w:ascii="Arial" w:hAnsi="Arial" w:cs="Arial"/>
          <w:sz w:val="24"/>
        </w:rPr>
      </w:pPr>
      <w:r w:rsidRPr="007B4F3A">
        <w:rPr>
          <w:rFonts w:ascii="Arial" w:hAnsi="Arial" w:cs="Arial"/>
          <w:b/>
          <w:sz w:val="24"/>
          <w:szCs w:val="24"/>
        </w:rPr>
        <w:t xml:space="preserve">VdS expert </w:t>
      </w:r>
      <w:proofErr w:type="spellStart"/>
      <w:r w:rsidRPr="007B4F3A">
        <w:rPr>
          <w:rFonts w:ascii="Arial" w:hAnsi="Arial" w:cs="Arial"/>
          <w:b/>
          <w:sz w:val="24"/>
          <w:szCs w:val="24"/>
        </w:rPr>
        <w:t>conference</w:t>
      </w:r>
      <w:proofErr w:type="spellEnd"/>
      <w:r w:rsidRPr="007B4F3A">
        <w:rPr>
          <w:rFonts w:ascii="Arial" w:hAnsi="Arial" w:cs="Arial"/>
          <w:b/>
          <w:sz w:val="24"/>
          <w:szCs w:val="24"/>
        </w:rPr>
        <w:t xml:space="preserve"> Smoke and Heat </w:t>
      </w:r>
      <w:proofErr w:type="spellStart"/>
      <w:r w:rsidRPr="007B4F3A">
        <w:rPr>
          <w:rFonts w:ascii="Arial" w:hAnsi="Arial" w:cs="Arial"/>
          <w:b/>
          <w:sz w:val="24"/>
          <w:szCs w:val="24"/>
        </w:rPr>
        <w:t>Exhaust</w:t>
      </w:r>
      <w:proofErr w:type="spellEnd"/>
      <w:r w:rsidRPr="007B4F3A">
        <w:rPr>
          <w:rFonts w:ascii="Arial" w:hAnsi="Arial" w:cs="Arial"/>
          <w:b/>
          <w:sz w:val="24"/>
          <w:szCs w:val="24"/>
        </w:rPr>
        <w:t xml:space="preserve"> Ventilation Systems (Rauch- und Wärmeabzugsanlagen),</w:t>
      </w:r>
      <w:r w:rsidR="00967F52" w:rsidRPr="007B4F3A">
        <w:rPr>
          <w:rFonts w:ascii="Arial" w:hAnsi="Arial" w:cs="Arial"/>
          <w:b/>
          <w:sz w:val="24"/>
          <w:szCs w:val="24"/>
        </w:rPr>
        <w:t xml:space="preserve"> </w:t>
      </w:r>
      <w:r w:rsidR="000E2216" w:rsidRPr="007B4F3A">
        <w:rPr>
          <w:rFonts w:ascii="Arial" w:hAnsi="Arial" w:cs="Arial"/>
          <w:b/>
          <w:bCs/>
          <w:sz w:val="24"/>
        </w:rPr>
        <w:t>03.12.2026</w:t>
      </w:r>
    </w:p>
    <w:p w14:paraId="611E1618" w14:textId="77777777" w:rsidR="005E4897" w:rsidRPr="007B4F3A" w:rsidRDefault="005E4897" w:rsidP="00D67E97">
      <w:pPr>
        <w:pStyle w:val="NurText"/>
        <w:spacing w:line="276" w:lineRule="auto"/>
        <w:rPr>
          <w:rFonts w:ascii="Arial" w:hAnsi="Arial" w:cs="Arial"/>
          <w:sz w:val="24"/>
        </w:rPr>
      </w:pPr>
    </w:p>
    <w:p w14:paraId="44B38F4A" w14:textId="08C4CA56" w:rsidR="005E4897" w:rsidRDefault="0079703A" w:rsidP="00D67E97">
      <w:pPr>
        <w:pStyle w:val="NurText"/>
        <w:spacing w:line="276" w:lineRule="auto"/>
        <w:rPr>
          <w:rFonts w:ascii="Arial" w:hAnsi="Arial" w:cs="Arial"/>
          <w:sz w:val="24"/>
          <w:lang w:val="en-US"/>
        </w:rPr>
      </w:pPr>
      <w:r w:rsidRPr="0079703A">
        <w:rPr>
          <w:rFonts w:ascii="Arial" w:hAnsi="Arial" w:cs="Arial"/>
          <w:sz w:val="24"/>
          <w:lang w:val="en-US"/>
        </w:rPr>
        <w:t>The annual symposium provides up-to-date, first-hand information on the legal framework, technology, design, and inspection of smoke and heat exhaust systems. Topics include, among others:</w:t>
      </w:r>
    </w:p>
    <w:p w14:paraId="33CC7916" w14:textId="77777777" w:rsidR="005E4897" w:rsidRDefault="005E4897" w:rsidP="00D67E97">
      <w:pPr>
        <w:pStyle w:val="NurText"/>
        <w:spacing w:line="276" w:lineRule="auto"/>
        <w:rPr>
          <w:rFonts w:ascii="Arial" w:hAnsi="Arial" w:cs="Arial"/>
          <w:sz w:val="24"/>
          <w:lang w:val="en-US"/>
        </w:rPr>
      </w:pPr>
    </w:p>
    <w:p w14:paraId="3D2826C8" w14:textId="1B5CF941" w:rsidR="001272FD" w:rsidRPr="001272FD" w:rsidRDefault="001272FD" w:rsidP="001272FD">
      <w:pPr>
        <w:pStyle w:val="NurText"/>
        <w:numPr>
          <w:ilvl w:val="0"/>
          <w:numId w:val="25"/>
        </w:numPr>
        <w:spacing w:line="276" w:lineRule="auto"/>
        <w:rPr>
          <w:rFonts w:ascii="Arial" w:hAnsi="Arial" w:cs="Arial"/>
          <w:sz w:val="24"/>
          <w:lang w:val="en-US"/>
        </w:rPr>
      </w:pPr>
      <w:r w:rsidRPr="001272FD">
        <w:rPr>
          <w:rFonts w:ascii="Arial" w:hAnsi="Arial" w:cs="Arial"/>
          <w:sz w:val="24"/>
          <w:lang w:val="en-US"/>
        </w:rPr>
        <w:t>Smoke and heat exhaust systems and PV modules</w:t>
      </w:r>
    </w:p>
    <w:p w14:paraId="4864AB49" w14:textId="58D2E736" w:rsidR="001272FD" w:rsidRPr="001272FD" w:rsidRDefault="001272FD" w:rsidP="001272FD">
      <w:pPr>
        <w:pStyle w:val="NurText"/>
        <w:numPr>
          <w:ilvl w:val="0"/>
          <w:numId w:val="25"/>
        </w:numPr>
        <w:spacing w:line="276" w:lineRule="auto"/>
        <w:rPr>
          <w:rFonts w:ascii="Arial" w:hAnsi="Arial" w:cs="Arial"/>
          <w:sz w:val="24"/>
          <w:lang w:val="en-US"/>
        </w:rPr>
      </w:pPr>
      <w:r w:rsidRPr="001272FD">
        <w:rPr>
          <w:rFonts w:ascii="Arial" w:hAnsi="Arial" w:cs="Arial"/>
          <w:sz w:val="24"/>
          <w:lang w:val="en-US"/>
        </w:rPr>
        <w:t>Smoke exhaust systems in practice: Upgrading and retrofitting smoke exhaust systems</w:t>
      </w:r>
    </w:p>
    <w:p w14:paraId="590BE72F" w14:textId="2DFCF017" w:rsidR="001272FD" w:rsidRPr="001272FD" w:rsidRDefault="001272FD" w:rsidP="001272FD">
      <w:pPr>
        <w:pStyle w:val="NurText"/>
        <w:numPr>
          <w:ilvl w:val="0"/>
          <w:numId w:val="25"/>
        </w:numPr>
        <w:spacing w:line="276" w:lineRule="auto"/>
        <w:rPr>
          <w:rFonts w:ascii="Arial" w:hAnsi="Arial" w:cs="Arial"/>
          <w:sz w:val="24"/>
          <w:lang w:val="en-US"/>
        </w:rPr>
      </w:pPr>
      <w:r w:rsidRPr="001272FD">
        <w:rPr>
          <w:rFonts w:ascii="Arial" w:hAnsi="Arial" w:cs="Arial"/>
          <w:sz w:val="24"/>
          <w:lang w:val="en-US"/>
        </w:rPr>
        <w:t>Questions for inspection experts</w:t>
      </w:r>
    </w:p>
    <w:p w14:paraId="4E8EED65" w14:textId="5B93644A" w:rsidR="0079703A" w:rsidRPr="00D67E97" w:rsidRDefault="001272FD" w:rsidP="001272FD">
      <w:pPr>
        <w:pStyle w:val="NurText"/>
        <w:numPr>
          <w:ilvl w:val="0"/>
          <w:numId w:val="25"/>
        </w:numPr>
        <w:spacing w:line="276" w:lineRule="auto"/>
        <w:rPr>
          <w:rFonts w:ascii="Arial" w:hAnsi="Arial" w:cs="Arial"/>
          <w:sz w:val="24"/>
          <w:lang w:val="en-US"/>
        </w:rPr>
      </w:pPr>
      <w:r w:rsidRPr="001272FD">
        <w:rPr>
          <w:rFonts w:ascii="Arial" w:hAnsi="Arial" w:cs="Arial"/>
          <w:sz w:val="24"/>
          <w:lang w:val="en-US"/>
        </w:rPr>
        <w:t>Smoke protection at the Hofburg in Vienna and at the Berlin Palace</w:t>
      </w:r>
    </w:p>
    <w:p w14:paraId="44C05EC4" w14:textId="3FD3725C" w:rsidR="0086027F" w:rsidRPr="00D67E97" w:rsidRDefault="0086027F" w:rsidP="00D67E97">
      <w:pPr>
        <w:pStyle w:val="NurText"/>
        <w:spacing w:line="276" w:lineRule="auto"/>
        <w:rPr>
          <w:rFonts w:ascii="Arial" w:hAnsi="Arial" w:cs="Arial"/>
          <w:sz w:val="24"/>
          <w:lang w:val="en-US"/>
        </w:rPr>
      </w:pPr>
    </w:p>
    <w:p w14:paraId="06C26C85" w14:textId="5ECB7241" w:rsidR="0029787B" w:rsidRPr="00DA3E84" w:rsidRDefault="0029787B" w:rsidP="0029787B">
      <w:pPr>
        <w:pStyle w:val="NurText"/>
        <w:spacing w:line="276" w:lineRule="auto"/>
        <w:rPr>
          <w:rFonts w:ascii="Arial" w:hAnsi="Arial" w:cs="Arial"/>
          <w:b/>
          <w:sz w:val="24"/>
          <w:szCs w:val="24"/>
          <w:lang w:val="en-US"/>
        </w:rPr>
      </w:pPr>
      <w:r w:rsidRPr="006A3741">
        <w:rPr>
          <w:rFonts w:ascii="Arial" w:hAnsi="Arial" w:cs="Arial"/>
          <w:b/>
          <w:sz w:val="24"/>
          <w:szCs w:val="24"/>
          <w:lang w:val="en-US"/>
        </w:rPr>
        <w:t xml:space="preserve">VdS expert conference </w:t>
      </w:r>
      <w:r w:rsidRPr="00726A19">
        <w:rPr>
          <w:rFonts w:ascii="Arial" w:hAnsi="Arial" w:cs="Arial"/>
          <w:b/>
          <w:sz w:val="24"/>
          <w:szCs w:val="24"/>
          <w:lang w:val="en-US"/>
        </w:rPr>
        <w:t>Fire Detection and Alarm Systems</w:t>
      </w:r>
      <w:r>
        <w:rPr>
          <w:rFonts w:ascii="Arial" w:hAnsi="Arial" w:cs="Arial"/>
          <w:b/>
          <w:sz w:val="24"/>
          <w:szCs w:val="24"/>
          <w:lang w:val="en-US"/>
        </w:rPr>
        <w:t xml:space="preserve"> (</w:t>
      </w:r>
      <w:proofErr w:type="spellStart"/>
      <w:r w:rsidRPr="00D62857">
        <w:rPr>
          <w:rFonts w:ascii="Arial" w:hAnsi="Arial" w:cs="Arial"/>
          <w:b/>
          <w:sz w:val="24"/>
          <w:szCs w:val="24"/>
          <w:lang w:val="en-US"/>
        </w:rPr>
        <w:t>Brandmeldeanlagen</w:t>
      </w:r>
      <w:proofErr w:type="spellEnd"/>
      <w:r>
        <w:rPr>
          <w:rFonts w:ascii="Arial" w:hAnsi="Arial" w:cs="Arial"/>
          <w:b/>
          <w:sz w:val="24"/>
          <w:szCs w:val="24"/>
          <w:lang w:val="en-US"/>
        </w:rPr>
        <w:t>)</w:t>
      </w:r>
      <w:r w:rsidRPr="00726A19">
        <w:rPr>
          <w:rFonts w:ascii="Arial" w:hAnsi="Arial" w:cs="Arial"/>
          <w:b/>
          <w:sz w:val="24"/>
          <w:szCs w:val="24"/>
          <w:lang w:val="en-US"/>
        </w:rPr>
        <w:t xml:space="preserve">, </w:t>
      </w:r>
      <w:r w:rsidR="00DA3E84" w:rsidRPr="00DA3E84">
        <w:rPr>
          <w:rFonts w:ascii="Arial" w:hAnsi="Arial" w:cs="Arial"/>
          <w:b/>
          <w:bCs/>
          <w:sz w:val="24"/>
          <w:szCs w:val="24"/>
          <w:lang w:val="en-US"/>
        </w:rPr>
        <w:t>03.12.2026</w:t>
      </w:r>
    </w:p>
    <w:p w14:paraId="6BC9D566" w14:textId="77777777" w:rsidR="0029787B" w:rsidRPr="003062C2" w:rsidRDefault="0029787B" w:rsidP="0029787B">
      <w:pPr>
        <w:pStyle w:val="NurText"/>
        <w:spacing w:line="276" w:lineRule="auto"/>
        <w:rPr>
          <w:rFonts w:ascii="Arial" w:hAnsi="Arial" w:cs="Arial"/>
          <w:sz w:val="24"/>
          <w:lang w:val="en-US"/>
        </w:rPr>
      </w:pPr>
    </w:p>
    <w:p w14:paraId="2DD6F9A2" w14:textId="32D40B90" w:rsidR="0086027F" w:rsidRPr="003062C2" w:rsidRDefault="003062C2" w:rsidP="000C4650">
      <w:pPr>
        <w:pStyle w:val="xmsonormal"/>
        <w:spacing w:before="0" w:beforeAutospacing="0" w:after="240" w:afterAutospacing="0" w:line="276" w:lineRule="auto"/>
        <w:rPr>
          <w:rFonts w:ascii="Arial" w:eastAsia="Calibri" w:hAnsi="Arial" w:cs="Arial"/>
          <w:color w:val="000000"/>
          <w:szCs w:val="22"/>
          <w:u w:color="000000"/>
          <w:bdr w:val="nil"/>
          <w:lang w:val="en-US"/>
        </w:rPr>
      </w:pPr>
      <w:r w:rsidRPr="003062C2">
        <w:rPr>
          <w:rFonts w:ascii="Arial" w:eastAsia="Calibri" w:hAnsi="Arial" w:cs="Arial"/>
          <w:color w:val="000000"/>
          <w:szCs w:val="22"/>
          <w:u w:color="000000"/>
          <w:bdr w:val="nil"/>
          <w:lang w:val="en-US"/>
        </w:rPr>
        <w:t>This well-established conference provides up-to-date information on regulations, technology, and applications related to fire alarm systems, covering these and many other topics</w:t>
      </w:r>
      <w:r>
        <w:rPr>
          <w:rFonts w:ascii="Arial" w:eastAsia="Calibri" w:hAnsi="Arial" w:cs="Arial"/>
          <w:color w:val="000000"/>
          <w:szCs w:val="22"/>
          <w:u w:color="000000"/>
          <w:bdr w:val="nil"/>
          <w:lang w:val="en-US"/>
        </w:rPr>
        <w:t>:</w:t>
      </w:r>
    </w:p>
    <w:p w14:paraId="0EEC0569" w14:textId="6172BB07" w:rsidR="00FC1B02" w:rsidRDefault="00FC1B02" w:rsidP="00FC1B02">
      <w:pPr>
        <w:pStyle w:val="xmsonormal"/>
        <w:numPr>
          <w:ilvl w:val="0"/>
          <w:numId w:val="25"/>
        </w:numPr>
        <w:spacing w:after="240" w:line="276" w:lineRule="auto"/>
        <w:rPr>
          <w:rFonts w:ascii="Arial" w:eastAsia="Calibri" w:hAnsi="Arial" w:cs="Arial"/>
          <w:color w:val="000000"/>
          <w:szCs w:val="22"/>
          <w:u w:color="000000"/>
          <w:bdr w:val="nil"/>
          <w:lang w:val="en-US"/>
        </w:rPr>
      </w:pPr>
      <w:r w:rsidRPr="00FC1B02">
        <w:rPr>
          <w:rFonts w:ascii="Arial" w:eastAsia="Calibri" w:hAnsi="Arial" w:cs="Arial"/>
          <w:color w:val="000000"/>
          <w:szCs w:val="22"/>
          <w:u w:color="000000"/>
          <w:bdr w:val="nil"/>
          <w:lang w:val="en-US"/>
        </w:rPr>
        <w:lastRenderedPageBreak/>
        <w:t>Elevators and Fire Alarm Systems – Requirements and Fire Control Systems</w:t>
      </w:r>
    </w:p>
    <w:p w14:paraId="3FBD6EEB" w14:textId="097DEC77" w:rsidR="00FC1B02" w:rsidRPr="00FC1B02" w:rsidRDefault="00FC1B02" w:rsidP="00FC1B02">
      <w:pPr>
        <w:pStyle w:val="xmsonormal"/>
        <w:numPr>
          <w:ilvl w:val="0"/>
          <w:numId w:val="25"/>
        </w:numPr>
        <w:spacing w:after="240" w:line="276" w:lineRule="auto"/>
        <w:rPr>
          <w:rFonts w:ascii="Arial" w:eastAsia="Calibri" w:hAnsi="Arial" w:cs="Arial"/>
          <w:color w:val="000000"/>
          <w:szCs w:val="22"/>
          <w:u w:color="000000"/>
          <w:bdr w:val="nil"/>
          <w:lang w:val="en-US"/>
        </w:rPr>
      </w:pPr>
      <w:r w:rsidRPr="00FC1B02">
        <w:rPr>
          <w:rFonts w:ascii="Arial" w:eastAsia="Calibri" w:hAnsi="Arial" w:cs="Arial"/>
          <w:color w:val="000000"/>
          <w:szCs w:val="22"/>
          <w:u w:color="000000"/>
          <w:bdr w:val="nil"/>
          <w:lang w:val="en-US"/>
        </w:rPr>
        <w:t>AI Meets Fire Safety</w:t>
      </w:r>
    </w:p>
    <w:p w14:paraId="6154F141" w14:textId="3EE53A71" w:rsidR="00FC1B02" w:rsidRPr="00FC1B02" w:rsidRDefault="00FC1B02" w:rsidP="00FC1B02">
      <w:pPr>
        <w:pStyle w:val="xmsonormal"/>
        <w:numPr>
          <w:ilvl w:val="0"/>
          <w:numId w:val="25"/>
        </w:numPr>
        <w:spacing w:after="240" w:line="276" w:lineRule="auto"/>
        <w:rPr>
          <w:rFonts w:ascii="Arial" w:eastAsia="Calibri" w:hAnsi="Arial" w:cs="Arial"/>
          <w:color w:val="000000"/>
          <w:szCs w:val="22"/>
          <w:u w:color="000000"/>
          <w:bdr w:val="nil"/>
          <w:lang w:val="en-US"/>
        </w:rPr>
      </w:pPr>
      <w:r w:rsidRPr="00FC1B02">
        <w:rPr>
          <w:rFonts w:ascii="Arial" w:eastAsia="Calibri" w:hAnsi="Arial" w:cs="Arial"/>
          <w:color w:val="000000"/>
          <w:szCs w:val="22"/>
          <w:u w:color="000000"/>
          <w:bdr w:val="nil"/>
          <w:lang w:val="en-US"/>
        </w:rPr>
        <w:t>Required Information on Fire Alarm Technology in Building Permits</w:t>
      </w:r>
    </w:p>
    <w:p w14:paraId="78928976" w14:textId="7AFFD724" w:rsidR="003062C2" w:rsidRPr="003062C2" w:rsidRDefault="00FC1B02" w:rsidP="00FC1B02">
      <w:pPr>
        <w:pStyle w:val="xmsonormal"/>
        <w:numPr>
          <w:ilvl w:val="0"/>
          <w:numId w:val="25"/>
        </w:numPr>
        <w:spacing w:before="0" w:beforeAutospacing="0" w:after="240" w:afterAutospacing="0" w:line="276" w:lineRule="auto"/>
        <w:rPr>
          <w:rFonts w:ascii="Arial" w:eastAsia="Calibri" w:hAnsi="Arial" w:cs="Arial"/>
          <w:color w:val="000000"/>
          <w:szCs w:val="22"/>
          <w:u w:color="000000"/>
          <w:bdr w:val="nil"/>
          <w:lang w:val="en-US"/>
        </w:rPr>
      </w:pPr>
      <w:r w:rsidRPr="00FC1B02">
        <w:rPr>
          <w:rFonts w:ascii="Arial" w:eastAsia="Calibri" w:hAnsi="Arial" w:cs="Arial"/>
          <w:color w:val="000000"/>
          <w:szCs w:val="22"/>
          <w:u w:color="000000"/>
          <w:bdr w:val="nil"/>
          <w:lang w:val="en-US"/>
        </w:rPr>
        <w:t>Can the DIN EN 54 Series Still Be Saved?</w:t>
      </w:r>
    </w:p>
    <w:p w14:paraId="33E31C91" w14:textId="71CC5527" w:rsidR="0086027F" w:rsidRPr="00994C30" w:rsidRDefault="00DD6058" w:rsidP="000C4650">
      <w:pPr>
        <w:pStyle w:val="xmsonormal"/>
        <w:spacing w:before="0" w:beforeAutospacing="0" w:after="240" w:afterAutospacing="0" w:line="276" w:lineRule="auto"/>
        <w:rPr>
          <w:rFonts w:ascii="Arial" w:eastAsia="Calibri" w:hAnsi="Arial" w:cs="Arial"/>
          <w:b/>
          <w:bCs/>
          <w:color w:val="000000"/>
          <w:szCs w:val="22"/>
          <w:u w:color="000000"/>
          <w:bdr w:val="nil"/>
          <w:lang w:val="en-US"/>
        </w:rPr>
      </w:pPr>
      <w:r w:rsidRPr="00994C30">
        <w:rPr>
          <w:rFonts w:ascii="Arial" w:eastAsia="Calibri" w:hAnsi="Arial" w:cs="Arial"/>
          <w:b/>
          <w:bCs/>
          <w:color w:val="000000"/>
          <w:szCs w:val="22"/>
          <w:u w:color="000000"/>
          <w:bdr w:val="nil"/>
          <w:lang w:val="en-US"/>
        </w:rPr>
        <w:t xml:space="preserve">NEW: VdS </w:t>
      </w:r>
      <w:r w:rsidR="00994C30">
        <w:rPr>
          <w:rFonts w:ascii="Arial" w:eastAsia="Calibri" w:hAnsi="Arial" w:cs="Arial"/>
          <w:b/>
          <w:bCs/>
          <w:color w:val="000000"/>
          <w:szCs w:val="22"/>
          <w:u w:color="000000"/>
          <w:bdr w:val="nil"/>
          <w:lang w:val="en-US"/>
        </w:rPr>
        <w:t xml:space="preserve">expert </w:t>
      </w:r>
      <w:r w:rsidRPr="00994C30">
        <w:rPr>
          <w:rFonts w:ascii="Arial" w:eastAsia="Calibri" w:hAnsi="Arial" w:cs="Arial"/>
          <w:b/>
          <w:bCs/>
          <w:color w:val="000000"/>
          <w:szCs w:val="22"/>
          <w:u w:color="000000"/>
          <w:bdr w:val="nil"/>
          <w:lang w:val="en-US"/>
        </w:rPr>
        <w:t>conference Fire Protection in Electrical Systems</w:t>
      </w:r>
      <w:r w:rsidR="00994C30">
        <w:rPr>
          <w:rFonts w:ascii="Arial" w:eastAsia="Calibri" w:hAnsi="Arial" w:cs="Arial"/>
          <w:b/>
          <w:bCs/>
          <w:color w:val="000000"/>
          <w:szCs w:val="22"/>
          <w:u w:color="000000"/>
          <w:bdr w:val="nil"/>
          <w:lang w:val="en-US"/>
        </w:rPr>
        <w:t>,</w:t>
      </w:r>
      <w:r w:rsidRPr="00994C30">
        <w:rPr>
          <w:rFonts w:ascii="Arial" w:eastAsia="Calibri" w:hAnsi="Arial" w:cs="Arial"/>
          <w:b/>
          <w:bCs/>
          <w:color w:val="000000"/>
          <w:szCs w:val="22"/>
          <w:u w:color="000000"/>
          <w:bdr w:val="nil"/>
          <w:lang w:val="en-US"/>
        </w:rPr>
        <w:t xml:space="preserve"> 02.</w:t>
      </w:r>
      <w:r w:rsidR="00994C30" w:rsidRPr="00994C30">
        <w:rPr>
          <w:rFonts w:ascii="Arial" w:eastAsia="Calibri" w:hAnsi="Arial" w:cs="Arial"/>
          <w:b/>
          <w:bCs/>
          <w:color w:val="000000"/>
          <w:szCs w:val="22"/>
          <w:u w:color="000000"/>
          <w:bdr w:val="nil"/>
          <w:lang w:val="en-US"/>
        </w:rPr>
        <w:t>12.</w:t>
      </w:r>
      <w:r w:rsidRPr="00994C30">
        <w:rPr>
          <w:rFonts w:ascii="Arial" w:eastAsia="Calibri" w:hAnsi="Arial" w:cs="Arial"/>
          <w:b/>
          <w:bCs/>
          <w:color w:val="000000"/>
          <w:szCs w:val="22"/>
          <w:u w:color="000000"/>
          <w:bdr w:val="nil"/>
          <w:lang w:val="en-US"/>
        </w:rPr>
        <w:t>2026</w:t>
      </w:r>
    </w:p>
    <w:p w14:paraId="0A28BCDB" w14:textId="49A410E3" w:rsidR="00D31876" w:rsidRPr="00D31876" w:rsidRDefault="00D31876" w:rsidP="00D31876">
      <w:pPr>
        <w:pStyle w:val="xmsonormal"/>
        <w:spacing w:after="240" w:line="276" w:lineRule="auto"/>
        <w:rPr>
          <w:rFonts w:ascii="Arial" w:eastAsia="Calibri" w:hAnsi="Arial" w:cs="Arial"/>
          <w:color w:val="000000"/>
          <w:szCs w:val="22"/>
          <w:u w:color="000000"/>
          <w:bdr w:val="nil"/>
          <w:lang w:val="en-US"/>
        </w:rPr>
      </w:pPr>
      <w:r w:rsidRPr="00D31876">
        <w:rPr>
          <w:rFonts w:ascii="Arial" w:eastAsia="Calibri" w:hAnsi="Arial" w:cs="Arial"/>
          <w:color w:val="000000"/>
          <w:szCs w:val="22"/>
          <w:u w:color="000000"/>
          <w:bdr w:val="nil"/>
          <w:lang w:val="en-US"/>
        </w:rPr>
        <w:t xml:space="preserve">This </w:t>
      </w:r>
      <w:r>
        <w:rPr>
          <w:rFonts w:ascii="Arial" w:eastAsia="Calibri" w:hAnsi="Arial" w:cs="Arial"/>
          <w:color w:val="000000"/>
          <w:szCs w:val="22"/>
          <w:u w:color="000000"/>
          <w:bdr w:val="nil"/>
          <w:lang w:val="en-US"/>
        </w:rPr>
        <w:t>conference</w:t>
      </w:r>
      <w:r w:rsidRPr="00D31876">
        <w:rPr>
          <w:rFonts w:ascii="Arial" w:eastAsia="Calibri" w:hAnsi="Arial" w:cs="Arial"/>
          <w:color w:val="000000"/>
          <w:szCs w:val="22"/>
          <w:u w:color="000000"/>
          <w:bdr w:val="nil"/>
          <w:lang w:val="en-US"/>
        </w:rPr>
        <w:t xml:space="preserve"> has been held every other year for over 30 years. Its goal is to present findings from damage analyses and investigations into the causes of damage, and to derive preventive measures from them. In addition, new technical developments and changes to regulations are discussed.</w:t>
      </w:r>
    </w:p>
    <w:p w14:paraId="62745F87" w14:textId="70B64B40" w:rsidR="00994C30" w:rsidRDefault="00D31876" w:rsidP="00D31876">
      <w:pPr>
        <w:pStyle w:val="xmsonormal"/>
        <w:spacing w:before="0" w:beforeAutospacing="0" w:after="240" w:afterAutospacing="0" w:line="276" w:lineRule="auto"/>
        <w:rPr>
          <w:rFonts w:ascii="Arial" w:eastAsia="Calibri" w:hAnsi="Arial" w:cs="Arial"/>
          <w:color w:val="000000"/>
          <w:szCs w:val="22"/>
          <w:u w:color="000000"/>
          <w:bdr w:val="nil"/>
          <w:lang w:val="en-US"/>
        </w:rPr>
      </w:pPr>
      <w:r>
        <w:rPr>
          <w:rFonts w:ascii="Arial" w:eastAsia="Calibri" w:hAnsi="Arial" w:cs="Arial"/>
          <w:color w:val="000000"/>
          <w:szCs w:val="22"/>
          <w:u w:color="000000"/>
          <w:bdr w:val="nil"/>
          <w:lang w:val="en-US"/>
        </w:rPr>
        <w:t>T</w:t>
      </w:r>
      <w:r w:rsidRPr="00D31876">
        <w:rPr>
          <w:rFonts w:ascii="Arial" w:eastAsia="Calibri" w:hAnsi="Arial" w:cs="Arial"/>
          <w:color w:val="000000"/>
          <w:szCs w:val="22"/>
          <w:u w:color="000000"/>
          <w:bdr w:val="nil"/>
          <w:lang w:val="en-US"/>
        </w:rPr>
        <w:t xml:space="preserve">his year, the popular symposium will take place for the first time as part of the </w:t>
      </w:r>
      <w:r w:rsidR="00E85CAE" w:rsidRPr="00B51BCA">
        <w:rPr>
          <w:rFonts w:ascii="Arial" w:hAnsi="Arial" w:cs="Arial"/>
          <w:lang w:val="en-US"/>
        </w:rPr>
        <w:t>VdS-</w:t>
      </w:r>
      <w:proofErr w:type="spellStart"/>
      <w:r w:rsidR="00E85CAE" w:rsidRPr="00B51BCA">
        <w:rPr>
          <w:rFonts w:ascii="Arial" w:hAnsi="Arial" w:cs="Arial"/>
          <w:lang w:val="en-US"/>
        </w:rPr>
        <w:t>FireSafety</w:t>
      </w:r>
      <w:proofErr w:type="spellEnd"/>
      <w:r w:rsidR="00E85CAE" w:rsidRPr="00B51BCA">
        <w:rPr>
          <w:rFonts w:ascii="Arial" w:hAnsi="Arial" w:cs="Arial"/>
          <w:lang w:val="en-US"/>
        </w:rPr>
        <w:t xml:space="preserve"> Cologne</w:t>
      </w:r>
      <w:r w:rsidRPr="00D31876">
        <w:rPr>
          <w:rFonts w:ascii="Arial" w:eastAsia="Calibri" w:hAnsi="Arial" w:cs="Arial"/>
          <w:color w:val="000000"/>
          <w:szCs w:val="22"/>
          <w:u w:color="000000"/>
          <w:bdr w:val="nil"/>
          <w:lang w:val="en-US"/>
        </w:rPr>
        <w:t xml:space="preserve">. It can be attended in person at </w:t>
      </w:r>
      <w:r w:rsidR="00792845">
        <w:rPr>
          <w:rFonts w:ascii="Arial" w:eastAsia="Calibri" w:hAnsi="Arial" w:cs="Arial"/>
          <w:color w:val="000000"/>
          <w:szCs w:val="22"/>
          <w:u w:color="000000"/>
          <w:bdr w:val="nil"/>
          <w:lang w:val="en-US"/>
        </w:rPr>
        <w:t>Cologne</w:t>
      </w:r>
      <w:r w:rsidRPr="00D31876">
        <w:rPr>
          <w:rFonts w:ascii="Arial" w:eastAsia="Calibri" w:hAnsi="Arial" w:cs="Arial"/>
          <w:color w:val="000000"/>
          <w:szCs w:val="22"/>
          <w:u w:color="000000"/>
          <w:bdr w:val="nil"/>
          <w:lang w:val="en-US"/>
        </w:rPr>
        <w:t xml:space="preserve"> or via livestream. </w:t>
      </w:r>
      <w:r w:rsidR="00ED50B7">
        <w:rPr>
          <w:rFonts w:ascii="Arial" w:eastAsia="Calibri" w:hAnsi="Arial" w:cs="Arial"/>
          <w:color w:val="000000"/>
          <w:szCs w:val="22"/>
          <w:u w:color="000000"/>
          <w:bdr w:val="nil"/>
          <w:lang w:val="en-US"/>
        </w:rPr>
        <w:t>(</w:t>
      </w:r>
      <w:r w:rsidRPr="00D31876">
        <w:rPr>
          <w:rFonts w:ascii="Arial" w:eastAsia="Calibri" w:hAnsi="Arial" w:cs="Arial"/>
          <w:color w:val="000000"/>
          <w:szCs w:val="22"/>
          <w:u w:color="000000"/>
          <w:bdr w:val="nil"/>
          <w:lang w:val="en-US"/>
        </w:rPr>
        <w:t xml:space="preserve">The option to participate online is available only for this </w:t>
      </w:r>
      <w:r w:rsidR="00ED50B7">
        <w:rPr>
          <w:rFonts w:ascii="Arial" w:eastAsia="Calibri" w:hAnsi="Arial" w:cs="Arial"/>
          <w:color w:val="000000"/>
          <w:szCs w:val="22"/>
          <w:u w:color="000000"/>
          <w:bdr w:val="nil"/>
          <w:lang w:val="en-US"/>
        </w:rPr>
        <w:t xml:space="preserve">conference, </w:t>
      </w:r>
      <w:r w:rsidR="00D4726E">
        <w:rPr>
          <w:rFonts w:ascii="Arial" w:eastAsia="Calibri" w:hAnsi="Arial" w:cs="Arial"/>
          <w:color w:val="000000"/>
          <w:szCs w:val="22"/>
          <w:u w:color="000000"/>
          <w:bdr w:val="nil"/>
          <w:lang w:val="en-US"/>
        </w:rPr>
        <w:t xml:space="preserve">but </w:t>
      </w:r>
      <w:r w:rsidR="00ED50B7">
        <w:rPr>
          <w:rFonts w:ascii="Arial" w:eastAsia="Calibri" w:hAnsi="Arial" w:cs="Arial"/>
          <w:color w:val="000000"/>
          <w:szCs w:val="22"/>
          <w:u w:color="000000"/>
          <w:bdr w:val="nil"/>
          <w:lang w:val="en-US"/>
        </w:rPr>
        <w:t>not for</w:t>
      </w:r>
      <w:r w:rsidRPr="00D31876">
        <w:rPr>
          <w:rFonts w:ascii="Arial" w:eastAsia="Calibri" w:hAnsi="Arial" w:cs="Arial"/>
          <w:color w:val="000000"/>
          <w:szCs w:val="22"/>
          <w:u w:color="000000"/>
          <w:bdr w:val="nil"/>
          <w:lang w:val="en-US"/>
        </w:rPr>
        <w:t xml:space="preserve"> </w:t>
      </w:r>
      <w:r w:rsidR="00092844">
        <w:rPr>
          <w:rFonts w:ascii="Arial" w:eastAsia="Calibri" w:hAnsi="Arial" w:cs="Arial"/>
          <w:color w:val="000000"/>
          <w:szCs w:val="22"/>
          <w:u w:color="000000"/>
          <w:bdr w:val="nil"/>
          <w:lang w:val="en-US"/>
        </w:rPr>
        <w:t xml:space="preserve">the </w:t>
      </w:r>
      <w:r w:rsidR="00ED50B7">
        <w:rPr>
          <w:rFonts w:ascii="Arial" w:eastAsia="Calibri" w:hAnsi="Arial" w:cs="Arial"/>
          <w:color w:val="000000"/>
          <w:szCs w:val="22"/>
          <w:u w:color="000000"/>
          <w:bdr w:val="nil"/>
          <w:lang w:val="en-US"/>
        </w:rPr>
        <w:t xml:space="preserve">other </w:t>
      </w:r>
      <w:r w:rsidR="00092844">
        <w:rPr>
          <w:rFonts w:ascii="Arial" w:eastAsia="Calibri" w:hAnsi="Arial" w:cs="Arial"/>
          <w:color w:val="000000"/>
          <w:szCs w:val="22"/>
          <w:u w:color="000000"/>
          <w:bdr w:val="nil"/>
          <w:lang w:val="en-US"/>
        </w:rPr>
        <w:t>expert conferences</w:t>
      </w:r>
      <w:r w:rsidRPr="00D31876">
        <w:rPr>
          <w:rFonts w:ascii="Arial" w:eastAsia="Calibri" w:hAnsi="Arial" w:cs="Arial"/>
          <w:color w:val="000000"/>
          <w:szCs w:val="22"/>
          <w:u w:color="000000"/>
          <w:bdr w:val="nil"/>
          <w:lang w:val="en-US"/>
        </w:rPr>
        <w:t xml:space="preserve"> </w:t>
      </w:r>
      <w:r w:rsidR="00092844">
        <w:rPr>
          <w:rFonts w:ascii="Arial" w:eastAsia="Calibri" w:hAnsi="Arial" w:cs="Arial"/>
          <w:color w:val="000000"/>
          <w:szCs w:val="22"/>
          <w:u w:color="000000"/>
          <w:bdr w:val="nil"/>
          <w:lang w:val="en-US"/>
        </w:rPr>
        <w:t xml:space="preserve">at </w:t>
      </w:r>
      <w:r w:rsidR="007E218C" w:rsidRPr="00B51BCA">
        <w:rPr>
          <w:rFonts w:ascii="Arial" w:hAnsi="Arial" w:cs="Arial"/>
          <w:lang w:val="en-US"/>
        </w:rPr>
        <w:t>VdS-</w:t>
      </w:r>
      <w:proofErr w:type="spellStart"/>
      <w:r w:rsidR="007E218C" w:rsidRPr="00B51BCA">
        <w:rPr>
          <w:rFonts w:ascii="Arial" w:hAnsi="Arial" w:cs="Arial"/>
          <w:lang w:val="en-US"/>
        </w:rPr>
        <w:t>FireSafety</w:t>
      </w:r>
      <w:proofErr w:type="spellEnd"/>
      <w:r w:rsidR="007E218C" w:rsidRPr="00B51BCA">
        <w:rPr>
          <w:rFonts w:ascii="Arial" w:hAnsi="Arial" w:cs="Arial"/>
          <w:lang w:val="en-US"/>
        </w:rPr>
        <w:t xml:space="preserve"> Cologne</w:t>
      </w:r>
      <w:r w:rsidRPr="00D31876">
        <w:rPr>
          <w:rFonts w:ascii="Arial" w:eastAsia="Calibri" w:hAnsi="Arial" w:cs="Arial"/>
          <w:color w:val="000000"/>
          <w:szCs w:val="22"/>
          <w:u w:color="000000"/>
          <w:bdr w:val="nil"/>
          <w:lang w:val="en-US"/>
        </w:rPr>
        <w:t>.</w:t>
      </w:r>
      <w:r w:rsidR="00ED50B7">
        <w:rPr>
          <w:rFonts w:ascii="Arial" w:eastAsia="Calibri" w:hAnsi="Arial" w:cs="Arial"/>
          <w:color w:val="000000"/>
          <w:szCs w:val="22"/>
          <w:u w:color="000000"/>
          <w:bdr w:val="nil"/>
          <w:lang w:val="en-US"/>
        </w:rPr>
        <w:t>)</w:t>
      </w:r>
      <w:r w:rsidRPr="00D31876">
        <w:rPr>
          <w:rFonts w:ascii="Arial" w:eastAsia="Calibri" w:hAnsi="Arial" w:cs="Arial"/>
          <w:color w:val="000000"/>
          <w:szCs w:val="22"/>
          <w:u w:color="000000"/>
          <w:bdr w:val="nil"/>
          <w:lang w:val="en-US"/>
        </w:rPr>
        <w:t xml:space="preserve"> The advantage of attending in person is the opportunity to also benefit from the trade show and the extensive accompanying professional program. Conference topics include:</w:t>
      </w:r>
    </w:p>
    <w:p w14:paraId="5FD72AA2" w14:textId="038EEA07" w:rsidR="00006C87" w:rsidRPr="00006C87" w:rsidRDefault="00006C87" w:rsidP="00006C87">
      <w:pPr>
        <w:pStyle w:val="xmsonormal"/>
        <w:numPr>
          <w:ilvl w:val="0"/>
          <w:numId w:val="25"/>
        </w:numPr>
        <w:spacing w:after="240" w:line="276" w:lineRule="auto"/>
        <w:rPr>
          <w:rFonts w:ascii="Arial" w:eastAsia="Calibri" w:hAnsi="Arial" w:cs="Arial"/>
          <w:color w:val="000000"/>
          <w:szCs w:val="22"/>
          <w:u w:color="000000"/>
          <w:bdr w:val="nil"/>
          <w:lang w:val="en-US"/>
        </w:rPr>
      </w:pPr>
      <w:r w:rsidRPr="00006C87">
        <w:rPr>
          <w:rFonts w:ascii="Arial" w:eastAsia="Calibri" w:hAnsi="Arial" w:cs="Arial"/>
          <w:color w:val="000000"/>
          <w:szCs w:val="22"/>
          <w:u w:color="000000"/>
          <w:bdr w:val="nil"/>
          <w:lang w:val="en-US"/>
        </w:rPr>
        <w:t>Fire-Prone Facilities</w:t>
      </w:r>
    </w:p>
    <w:p w14:paraId="5C8B6A8E" w14:textId="1CB4C11F" w:rsidR="00006C87" w:rsidRPr="00006C87" w:rsidRDefault="00006C87" w:rsidP="00006C87">
      <w:pPr>
        <w:pStyle w:val="xmsonormal"/>
        <w:numPr>
          <w:ilvl w:val="0"/>
          <w:numId w:val="25"/>
        </w:numPr>
        <w:spacing w:after="240" w:line="276" w:lineRule="auto"/>
        <w:rPr>
          <w:rFonts w:ascii="Arial" w:eastAsia="Calibri" w:hAnsi="Arial" w:cs="Arial"/>
          <w:color w:val="000000"/>
          <w:szCs w:val="22"/>
          <w:u w:color="000000"/>
          <w:bdr w:val="nil"/>
          <w:lang w:val="en-US"/>
        </w:rPr>
      </w:pPr>
      <w:r w:rsidRPr="00006C87">
        <w:rPr>
          <w:rFonts w:ascii="Arial" w:eastAsia="Calibri" w:hAnsi="Arial" w:cs="Arial"/>
          <w:color w:val="000000"/>
          <w:szCs w:val="22"/>
          <w:u w:color="000000"/>
          <w:bdr w:val="nil"/>
          <w:lang w:val="en-US"/>
        </w:rPr>
        <w:t>Inspection of PV Systems – Common Defects</w:t>
      </w:r>
    </w:p>
    <w:p w14:paraId="6B83C464" w14:textId="5D618D0A" w:rsidR="00006C87" w:rsidRPr="00006C87" w:rsidRDefault="00006C87" w:rsidP="00006C87">
      <w:pPr>
        <w:pStyle w:val="xmsonormal"/>
        <w:numPr>
          <w:ilvl w:val="0"/>
          <w:numId w:val="25"/>
        </w:numPr>
        <w:spacing w:after="240" w:line="276" w:lineRule="auto"/>
        <w:rPr>
          <w:rFonts w:ascii="Arial" w:eastAsia="Calibri" w:hAnsi="Arial" w:cs="Arial"/>
          <w:color w:val="000000"/>
          <w:szCs w:val="22"/>
          <w:u w:color="000000"/>
          <w:bdr w:val="nil"/>
          <w:lang w:val="en-US"/>
        </w:rPr>
      </w:pPr>
      <w:r w:rsidRPr="00006C87">
        <w:rPr>
          <w:rFonts w:ascii="Arial" w:eastAsia="Calibri" w:hAnsi="Arial" w:cs="Arial"/>
          <w:color w:val="000000"/>
          <w:szCs w:val="22"/>
          <w:u w:color="000000"/>
          <w:bdr w:val="nil"/>
          <w:lang w:val="en-US"/>
        </w:rPr>
        <w:t>Working Safely with Stationary Battery Systems</w:t>
      </w:r>
    </w:p>
    <w:p w14:paraId="1BA5E20C" w14:textId="026C9D1E" w:rsidR="00DD6058" w:rsidRPr="00FC1B02" w:rsidRDefault="00006C87" w:rsidP="00006C87">
      <w:pPr>
        <w:pStyle w:val="xmsonormal"/>
        <w:numPr>
          <w:ilvl w:val="0"/>
          <w:numId w:val="25"/>
        </w:numPr>
        <w:spacing w:before="0" w:beforeAutospacing="0" w:after="240" w:afterAutospacing="0" w:line="276" w:lineRule="auto"/>
        <w:rPr>
          <w:rFonts w:ascii="Arial" w:eastAsia="Calibri" w:hAnsi="Arial" w:cs="Arial"/>
          <w:color w:val="000000"/>
          <w:szCs w:val="22"/>
          <w:u w:color="000000"/>
          <w:bdr w:val="nil"/>
          <w:lang w:val="en-US"/>
        </w:rPr>
      </w:pPr>
      <w:r w:rsidRPr="00006C87">
        <w:rPr>
          <w:rFonts w:ascii="Arial" w:eastAsia="Calibri" w:hAnsi="Arial" w:cs="Arial"/>
          <w:color w:val="000000"/>
          <w:szCs w:val="22"/>
          <w:u w:color="000000"/>
          <w:bdr w:val="nil"/>
          <w:lang w:val="en-US"/>
        </w:rPr>
        <w:t>The New Lightning Protection Standards – An Overview</w:t>
      </w:r>
    </w:p>
    <w:p w14:paraId="1370FC3B" w14:textId="13EFF33F" w:rsidR="0086027F" w:rsidRDefault="005112FE" w:rsidP="000C4650">
      <w:pPr>
        <w:pStyle w:val="xmsonormal"/>
        <w:spacing w:before="0" w:beforeAutospacing="0" w:after="240" w:afterAutospacing="0" w:line="276" w:lineRule="auto"/>
        <w:rPr>
          <w:rFonts w:ascii="Arial" w:hAnsi="Arial" w:cs="Arial"/>
          <w:b/>
          <w:bCs/>
          <w:lang w:val="en-US"/>
        </w:rPr>
      </w:pPr>
      <w:r w:rsidRPr="00684B48">
        <w:rPr>
          <w:rFonts w:ascii="Arial" w:eastAsia="Calibri" w:hAnsi="Arial" w:cs="Arial"/>
          <w:b/>
          <w:bCs/>
          <w:color w:val="000000"/>
          <w:szCs w:val="22"/>
          <w:u w:color="000000"/>
          <w:bdr w:val="nil"/>
          <w:lang w:val="en-US"/>
        </w:rPr>
        <w:t xml:space="preserve">NEW: </w:t>
      </w:r>
      <w:r w:rsidRPr="00684B48">
        <w:rPr>
          <w:rFonts w:ascii="Arial" w:hAnsi="Arial" w:cs="Arial"/>
          <w:b/>
          <w:bCs/>
          <w:lang w:val="en-US"/>
        </w:rPr>
        <w:t>European Fire Detection Forum</w:t>
      </w:r>
      <w:r w:rsidR="00181708" w:rsidRPr="00684B48">
        <w:rPr>
          <w:rFonts w:ascii="Arial" w:hAnsi="Arial" w:cs="Arial"/>
          <w:b/>
          <w:bCs/>
          <w:lang w:val="en-US"/>
        </w:rPr>
        <w:t xml:space="preserve"> by </w:t>
      </w:r>
      <w:proofErr w:type="spellStart"/>
      <w:r w:rsidR="00181708" w:rsidRPr="00684B48">
        <w:rPr>
          <w:rFonts w:ascii="Arial" w:hAnsi="Arial" w:cs="Arial"/>
          <w:b/>
          <w:bCs/>
          <w:lang w:val="en-US"/>
        </w:rPr>
        <w:t>Euralarm</w:t>
      </w:r>
      <w:proofErr w:type="spellEnd"/>
      <w:r w:rsidR="00181708" w:rsidRPr="00684B48">
        <w:rPr>
          <w:rFonts w:ascii="Arial" w:hAnsi="Arial" w:cs="Arial"/>
          <w:b/>
          <w:bCs/>
          <w:lang w:val="en-US"/>
        </w:rPr>
        <w:t xml:space="preserve"> (in English), </w:t>
      </w:r>
      <w:r w:rsidR="00684B48" w:rsidRPr="00684B48">
        <w:rPr>
          <w:rFonts w:ascii="Arial" w:hAnsi="Arial" w:cs="Arial"/>
          <w:b/>
          <w:bCs/>
          <w:lang w:val="en-US"/>
        </w:rPr>
        <w:t>02.12.2026</w:t>
      </w:r>
    </w:p>
    <w:p w14:paraId="415ECE2A" w14:textId="0BEDF4D2" w:rsidR="00684B48" w:rsidRDefault="0017664C" w:rsidP="000C4650">
      <w:pPr>
        <w:pStyle w:val="xmsonormal"/>
        <w:spacing w:before="0" w:beforeAutospacing="0" w:after="240" w:afterAutospacing="0" w:line="276" w:lineRule="auto"/>
        <w:rPr>
          <w:rFonts w:ascii="Arial" w:eastAsia="Calibri" w:hAnsi="Arial" w:cs="Arial"/>
          <w:color w:val="000000"/>
          <w:szCs w:val="22"/>
          <w:u w:color="000000"/>
          <w:bdr w:val="nil"/>
          <w:lang w:val="en-US"/>
        </w:rPr>
      </w:pPr>
      <w:r w:rsidRPr="0017664C">
        <w:rPr>
          <w:rFonts w:ascii="Arial" w:eastAsia="Calibri" w:hAnsi="Arial" w:cs="Arial"/>
          <w:color w:val="000000"/>
          <w:szCs w:val="22"/>
          <w:u w:color="000000"/>
          <w:bdr w:val="nil"/>
          <w:lang w:val="en-US"/>
        </w:rPr>
        <w:t xml:space="preserve">The European Fire Detection Forum is organized by </w:t>
      </w:r>
      <w:proofErr w:type="spellStart"/>
      <w:r w:rsidRPr="0017664C">
        <w:rPr>
          <w:rFonts w:ascii="Arial" w:eastAsia="Calibri" w:hAnsi="Arial" w:cs="Arial"/>
          <w:color w:val="000000"/>
          <w:szCs w:val="22"/>
          <w:u w:color="000000"/>
          <w:bdr w:val="nil"/>
          <w:lang w:val="en-US"/>
        </w:rPr>
        <w:t>Euralarm</w:t>
      </w:r>
      <w:proofErr w:type="spellEnd"/>
      <w:r w:rsidRPr="0017664C">
        <w:rPr>
          <w:rFonts w:ascii="Arial" w:eastAsia="Calibri" w:hAnsi="Arial" w:cs="Arial"/>
          <w:color w:val="000000"/>
          <w:szCs w:val="22"/>
          <w:u w:color="000000"/>
          <w:bdr w:val="nil"/>
          <w:lang w:val="en-US"/>
        </w:rPr>
        <w:t xml:space="preserve"> as part of the </w:t>
      </w:r>
      <w:r w:rsidRPr="00B51BCA">
        <w:rPr>
          <w:rFonts w:ascii="Arial" w:hAnsi="Arial" w:cs="Arial"/>
          <w:lang w:val="en-US"/>
        </w:rPr>
        <w:t>VdS-</w:t>
      </w:r>
      <w:proofErr w:type="spellStart"/>
      <w:r w:rsidRPr="00B51BCA">
        <w:rPr>
          <w:rFonts w:ascii="Arial" w:hAnsi="Arial" w:cs="Arial"/>
          <w:lang w:val="en-US"/>
        </w:rPr>
        <w:t>FireSafety</w:t>
      </w:r>
      <w:proofErr w:type="spellEnd"/>
      <w:r w:rsidRPr="00B51BCA">
        <w:rPr>
          <w:rFonts w:ascii="Arial" w:hAnsi="Arial" w:cs="Arial"/>
          <w:lang w:val="en-US"/>
        </w:rPr>
        <w:t xml:space="preserve"> Cologne</w:t>
      </w:r>
      <w:r w:rsidRPr="0017664C">
        <w:rPr>
          <w:rFonts w:ascii="Arial" w:eastAsia="Calibri" w:hAnsi="Arial" w:cs="Arial"/>
          <w:color w:val="000000"/>
          <w:szCs w:val="22"/>
          <w:u w:color="000000"/>
          <w:bdr w:val="nil"/>
          <w:lang w:val="en-US"/>
        </w:rPr>
        <w:t xml:space="preserve"> and will be conducted in English. </w:t>
      </w:r>
      <w:r w:rsidR="004808F2" w:rsidRPr="00704F90">
        <w:rPr>
          <w:rFonts w:ascii="Arial" w:hAnsi="Arial" w:cs="Arial"/>
          <w:lang w:val="en-US"/>
        </w:rPr>
        <w:t xml:space="preserve">The inaugural edition will be held under the theme: “Fire safety in a changing world and the changing world of fire safety – </w:t>
      </w:r>
      <w:r w:rsidR="00AE7425">
        <w:rPr>
          <w:rFonts w:ascii="Arial" w:hAnsi="Arial" w:cs="Arial"/>
          <w:lang w:val="en-US"/>
        </w:rPr>
        <w:t>f</w:t>
      </w:r>
      <w:r w:rsidR="004808F2" w:rsidRPr="00704F90">
        <w:rPr>
          <w:rFonts w:ascii="Arial" w:hAnsi="Arial" w:cs="Arial"/>
          <w:lang w:val="en-US"/>
        </w:rPr>
        <w:t>rom reaction to prediction: the next paradigm of electronic fire safety.”</w:t>
      </w:r>
      <w:r w:rsidR="007A34EE">
        <w:rPr>
          <w:rFonts w:ascii="Arial" w:eastAsia="Calibri" w:hAnsi="Arial" w:cs="Arial"/>
          <w:color w:val="000000"/>
          <w:szCs w:val="22"/>
          <w:u w:color="000000"/>
          <w:bdr w:val="nil"/>
          <w:lang w:val="en-US"/>
        </w:rPr>
        <w:t xml:space="preserve"> </w:t>
      </w:r>
      <w:r w:rsidRPr="0017664C">
        <w:rPr>
          <w:rFonts w:ascii="Arial" w:eastAsia="Calibri" w:hAnsi="Arial" w:cs="Arial"/>
          <w:color w:val="000000"/>
          <w:szCs w:val="22"/>
          <w:u w:color="000000"/>
          <w:bdr w:val="nil"/>
          <w:lang w:val="en-US"/>
        </w:rPr>
        <w:t xml:space="preserve">The event will highlight developments and technologies aimed at </w:t>
      </w:r>
      <w:r w:rsidR="00D9467E" w:rsidRPr="00704F90">
        <w:rPr>
          <w:rFonts w:ascii="Arial" w:hAnsi="Arial" w:cs="Arial"/>
          <w:lang w:val="en-US"/>
        </w:rPr>
        <w:t>support</w:t>
      </w:r>
      <w:r w:rsidR="00D9467E">
        <w:rPr>
          <w:rFonts w:ascii="Arial" w:hAnsi="Arial" w:cs="Arial"/>
          <w:lang w:val="en-US"/>
        </w:rPr>
        <w:t>ing</w:t>
      </w:r>
      <w:r w:rsidR="00D9467E" w:rsidRPr="00704F90">
        <w:rPr>
          <w:rFonts w:ascii="Arial" w:hAnsi="Arial" w:cs="Arial"/>
          <w:lang w:val="en-US"/>
        </w:rPr>
        <w:t xml:space="preserve"> earlier detection and reduction of nuisance alarms</w:t>
      </w:r>
      <w:r w:rsidRPr="0017664C">
        <w:rPr>
          <w:rFonts w:ascii="Arial" w:eastAsia="Calibri" w:hAnsi="Arial" w:cs="Arial"/>
          <w:color w:val="000000"/>
          <w:szCs w:val="22"/>
          <w:u w:color="000000"/>
          <w:bdr w:val="nil"/>
          <w:lang w:val="en-US"/>
        </w:rPr>
        <w:t>. A selection of the topics to be covered:</w:t>
      </w:r>
    </w:p>
    <w:p w14:paraId="0BB42735" w14:textId="2CB203D8" w:rsidR="00712082" w:rsidRPr="00712082" w:rsidRDefault="00712082" w:rsidP="00712082">
      <w:pPr>
        <w:pStyle w:val="xmsonormal"/>
        <w:numPr>
          <w:ilvl w:val="0"/>
          <w:numId w:val="25"/>
        </w:numPr>
        <w:spacing w:after="240" w:line="276" w:lineRule="auto"/>
        <w:rPr>
          <w:rFonts w:ascii="Arial" w:eastAsia="Calibri" w:hAnsi="Arial" w:cs="Arial"/>
          <w:color w:val="000000"/>
          <w:szCs w:val="22"/>
          <w:u w:color="000000"/>
          <w:bdr w:val="nil"/>
          <w:lang w:val="en-US"/>
        </w:rPr>
      </w:pPr>
      <w:r w:rsidRPr="00712082">
        <w:rPr>
          <w:rFonts w:ascii="Arial" w:eastAsia="Calibri" w:hAnsi="Arial" w:cs="Arial"/>
          <w:color w:val="000000"/>
          <w:szCs w:val="22"/>
          <w:u w:color="000000"/>
          <w:bdr w:val="nil"/>
          <w:lang w:val="en-US"/>
        </w:rPr>
        <w:t>Advances in connectivity, artificial intelligence, sensor fusion, sustainability, and predictive maintenance</w:t>
      </w:r>
    </w:p>
    <w:p w14:paraId="1950CF95" w14:textId="444A2D4A" w:rsidR="00712082" w:rsidRPr="00712082" w:rsidRDefault="00712082" w:rsidP="00712082">
      <w:pPr>
        <w:pStyle w:val="xmsonormal"/>
        <w:numPr>
          <w:ilvl w:val="0"/>
          <w:numId w:val="25"/>
        </w:numPr>
        <w:spacing w:after="240" w:line="276" w:lineRule="auto"/>
        <w:rPr>
          <w:rFonts w:ascii="Arial" w:eastAsia="Calibri" w:hAnsi="Arial" w:cs="Arial"/>
          <w:color w:val="000000"/>
          <w:szCs w:val="22"/>
          <w:u w:color="000000"/>
          <w:bdr w:val="nil"/>
          <w:lang w:val="en-US"/>
        </w:rPr>
      </w:pPr>
      <w:r w:rsidRPr="00712082">
        <w:rPr>
          <w:rFonts w:ascii="Arial" w:eastAsia="Calibri" w:hAnsi="Arial" w:cs="Arial"/>
          <w:color w:val="000000"/>
          <w:szCs w:val="22"/>
          <w:u w:color="000000"/>
          <w:bdr w:val="nil"/>
          <w:lang w:val="en-US"/>
        </w:rPr>
        <w:t>Changes in regulations</w:t>
      </w:r>
    </w:p>
    <w:p w14:paraId="4C384ADD" w14:textId="6CB85615" w:rsidR="00712082" w:rsidRPr="00712082" w:rsidRDefault="00712082" w:rsidP="00712082">
      <w:pPr>
        <w:pStyle w:val="xmsonormal"/>
        <w:numPr>
          <w:ilvl w:val="0"/>
          <w:numId w:val="25"/>
        </w:numPr>
        <w:spacing w:after="240" w:line="276" w:lineRule="auto"/>
        <w:rPr>
          <w:rFonts w:ascii="Arial" w:eastAsia="Calibri" w:hAnsi="Arial" w:cs="Arial"/>
          <w:color w:val="000000"/>
          <w:szCs w:val="22"/>
          <w:u w:color="000000"/>
          <w:bdr w:val="nil"/>
          <w:lang w:val="en-US"/>
        </w:rPr>
      </w:pPr>
      <w:r w:rsidRPr="00712082">
        <w:rPr>
          <w:rFonts w:ascii="Arial" w:eastAsia="Calibri" w:hAnsi="Arial" w:cs="Arial"/>
          <w:color w:val="000000"/>
          <w:szCs w:val="22"/>
          <w:u w:color="000000"/>
          <w:bdr w:val="nil"/>
          <w:lang w:val="en-US"/>
        </w:rPr>
        <w:t>New construction technologies</w:t>
      </w:r>
    </w:p>
    <w:p w14:paraId="36146867" w14:textId="51899906" w:rsidR="007B4F3A" w:rsidRPr="00247ADF" w:rsidRDefault="00712082" w:rsidP="00C704F7">
      <w:pPr>
        <w:pStyle w:val="xmsonormal"/>
        <w:numPr>
          <w:ilvl w:val="0"/>
          <w:numId w:val="25"/>
        </w:numPr>
        <w:spacing w:before="0" w:beforeAutospacing="0" w:after="240" w:afterAutospacing="0" w:line="276" w:lineRule="auto"/>
        <w:rPr>
          <w:rFonts w:ascii="Arial" w:eastAsia="Calibri" w:hAnsi="Arial" w:cs="Arial"/>
          <w:color w:val="000000"/>
          <w:szCs w:val="22"/>
          <w:u w:color="000000"/>
          <w:bdr w:val="nil"/>
          <w:lang w:val="en-US"/>
        </w:rPr>
      </w:pPr>
      <w:r w:rsidRPr="00247ADF">
        <w:rPr>
          <w:rFonts w:ascii="Arial" w:eastAsia="Calibri" w:hAnsi="Arial" w:cs="Arial"/>
          <w:color w:val="000000"/>
          <w:szCs w:val="22"/>
          <w:u w:color="000000"/>
          <w:bdr w:val="nil"/>
          <w:lang w:val="en-US"/>
        </w:rPr>
        <w:lastRenderedPageBreak/>
        <w:t>Emerging risks, such as those posed by lithium-ion batteries</w:t>
      </w:r>
      <w:r w:rsidR="00247ADF">
        <w:rPr>
          <w:rFonts w:ascii="Arial" w:eastAsia="Calibri" w:hAnsi="Arial" w:cs="Arial"/>
          <w:color w:val="000000"/>
          <w:szCs w:val="22"/>
          <w:u w:color="000000"/>
          <w:bdr w:val="nil"/>
          <w:lang w:val="en-US"/>
        </w:rPr>
        <w:br/>
      </w:r>
    </w:p>
    <w:p w14:paraId="3CE362F5" w14:textId="445452B9" w:rsidR="007A34EE" w:rsidRPr="0047165B" w:rsidRDefault="0047165B" w:rsidP="000C4650">
      <w:pPr>
        <w:pStyle w:val="xmsonormal"/>
        <w:spacing w:before="0" w:beforeAutospacing="0" w:after="240" w:afterAutospacing="0" w:line="276" w:lineRule="auto"/>
        <w:rPr>
          <w:rFonts w:ascii="Arial" w:eastAsia="Calibri" w:hAnsi="Arial" w:cs="Arial"/>
          <w:b/>
          <w:bCs/>
          <w:color w:val="000000"/>
          <w:szCs w:val="22"/>
          <w:u w:color="000000"/>
          <w:bdr w:val="nil"/>
          <w:lang w:val="en-US"/>
        </w:rPr>
      </w:pPr>
      <w:r w:rsidRPr="0047165B">
        <w:rPr>
          <w:rFonts w:ascii="Arial" w:eastAsia="Calibri" w:hAnsi="Arial" w:cs="Arial"/>
          <w:b/>
          <w:bCs/>
          <w:color w:val="000000"/>
          <w:szCs w:val="22"/>
          <w:u w:color="000000"/>
          <w:bdr w:val="nil"/>
          <w:lang w:val="en-US"/>
        </w:rPr>
        <w:t>Trade show admission included for conference attendees</w:t>
      </w:r>
    </w:p>
    <w:p w14:paraId="41D46B53" w14:textId="0EA0FF1E" w:rsidR="00D407F7" w:rsidRDefault="007F053B" w:rsidP="000C4650">
      <w:pPr>
        <w:pStyle w:val="xmsonormal"/>
        <w:spacing w:before="0" w:beforeAutospacing="0" w:after="240" w:afterAutospacing="0" w:line="276" w:lineRule="auto"/>
        <w:rPr>
          <w:rFonts w:ascii="Arial" w:eastAsia="Calibri" w:hAnsi="Arial" w:cs="Arial"/>
          <w:color w:val="000000"/>
          <w:szCs w:val="22"/>
          <w:u w:color="000000"/>
          <w:bdr w:val="nil"/>
          <w:lang w:val="en-US"/>
        </w:rPr>
      </w:pPr>
      <w:r w:rsidRPr="007F053B">
        <w:rPr>
          <w:rFonts w:ascii="Arial" w:eastAsia="Calibri" w:hAnsi="Arial" w:cs="Arial"/>
          <w:color w:val="000000"/>
          <w:szCs w:val="22"/>
          <w:u w:color="000000"/>
          <w:bdr w:val="nil"/>
          <w:lang w:val="en-US"/>
        </w:rPr>
        <w:t xml:space="preserve">Anyone who attends at least one </w:t>
      </w:r>
      <w:r>
        <w:rPr>
          <w:rFonts w:ascii="Arial" w:eastAsia="Calibri" w:hAnsi="Arial" w:cs="Arial"/>
          <w:color w:val="000000"/>
          <w:szCs w:val="22"/>
          <w:u w:color="000000"/>
          <w:bdr w:val="nil"/>
          <w:lang w:val="en-US"/>
        </w:rPr>
        <w:t>expert conference</w:t>
      </w:r>
      <w:r w:rsidRPr="007F053B">
        <w:rPr>
          <w:rFonts w:ascii="Arial" w:eastAsia="Calibri" w:hAnsi="Arial" w:cs="Arial"/>
          <w:color w:val="000000"/>
          <w:szCs w:val="22"/>
          <w:u w:color="000000"/>
          <w:bdr w:val="nil"/>
          <w:lang w:val="en-US"/>
        </w:rPr>
        <w:t xml:space="preserve"> automatically receives free admission to the exhibition hall on both days of the event. Here, they can take advantage of the large trade show and its numerous attractions: around 200 exhibitors from Germany and abroad, many live demonstrations of the latest fire protection technology, large themed special exhibition areas</w:t>
      </w:r>
      <w:r w:rsidR="003F5415">
        <w:rPr>
          <w:rFonts w:ascii="Arial" w:eastAsia="Calibri" w:hAnsi="Arial" w:cs="Arial"/>
          <w:color w:val="000000"/>
          <w:szCs w:val="22"/>
          <w:u w:color="000000"/>
          <w:bdr w:val="nil"/>
          <w:lang w:val="en-US"/>
        </w:rPr>
        <w:t xml:space="preserve"> – </w:t>
      </w:r>
      <w:r w:rsidRPr="007F053B">
        <w:rPr>
          <w:rFonts w:ascii="Arial" w:eastAsia="Calibri" w:hAnsi="Arial" w:cs="Arial"/>
          <w:color w:val="000000"/>
          <w:szCs w:val="22"/>
          <w:u w:color="000000"/>
          <w:bdr w:val="nil"/>
          <w:lang w:val="en-US"/>
        </w:rPr>
        <w:t>including sections on structural fire protection and sprinklers</w:t>
      </w:r>
      <w:r w:rsidR="003F5415">
        <w:rPr>
          <w:rFonts w:ascii="Arial" w:eastAsia="Calibri" w:hAnsi="Arial" w:cs="Arial"/>
          <w:color w:val="000000"/>
          <w:szCs w:val="22"/>
          <w:u w:color="000000"/>
          <w:bdr w:val="nil"/>
          <w:lang w:val="en-US"/>
        </w:rPr>
        <w:t xml:space="preserve"> – </w:t>
      </w:r>
      <w:r w:rsidRPr="007F053B">
        <w:rPr>
          <w:rFonts w:ascii="Arial" w:eastAsia="Calibri" w:hAnsi="Arial" w:cs="Arial"/>
          <w:color w:val="000000"/>
          <w:szCs w:val="22"/>
          <w:u w:color="000000"/>
          <w:bdr w:val="nil"/>
          <w:lang w:val="en-US"/>
        </w:rPr>
        <w:t>a varied supporting program, the “</w:t>
      </w:r>
      <w:r w:rsidR="0072028F" w:rsidRPr="0072028F">
        <w:rPr>
          <w:rFonts w:ascii="Arial" w:eastAsia="Calibri" w:hAnsi="Arial" w:cs="Arial"/>
          <w:color w:val="000000"/>
          <w:szCs w:val="22"/>
          <w:u w:color="000000"/>
          <w:bdr w:val="nil"/>
          <w:lang w:val="en-US"/>
        </w:rPr>
        <w:t>Meeting point Training &amp; Career</w:t>
      </w:r>
      <w:r w:rsidRPr="007F053B">
        <w:rPr>
          <w:rFonts w:ascii="Arial" w:eastAsia="Calibri" w:hAnsi="Arial" w:cs="Arial"/>
          <w:color w:val="000000"/>
          <w:szCs w:val="22"/>
          <w:u w:color="000000"/>
          <w:bdr w:val="nil"/>
          <w:lang w:val="en-US"/>
        </w:rPr>
        <w:t>”, and a wide range of networking opportunities.</w:t>
      </w:r>
    </w:p>
    <w:p w14:paraId="3EA0880C" w14:textId="77777777" w:rsidR="00835AE8" w:rsidRPr="009B397B" w:rsidRDefault="00835AE8" w:rsidP="00835AE8">
      <w:pPr>
        <w:autoSpaceDE w:val="0"/>
        <w:autoSpaceDN w:val="0"/>
        <w:adjustRightInd w:val="0"/>
        <w:spacing w:after="240" w:line="276" w:lineRule="auto"/>
        <w:rPr>
          <w:b/>
          <w:bCs/>
          <w:sz w:val="24"/>
          <w:szCs w:val="24"/>
          <w:lang w:val="en-US"/>
        </w:rPr>
      </w:pPr>
      <w:r w:rsidRPr="009B397B">
        <w:rPr>
          <w:rFonts w:eastAsia="Calibri" w:cs="Arial"/>
          <w:b/>
          <w:iCs/>
          <w:sz w:val="24"/>
          <w:szCs w:val="21"/>
          <w:lang w:val="en-US" w:eastAsia="en-US"/>
        </w:rPr>
        <w:t xml:space="preserve">Professional </w:t>
      </w:r>
      <w:proofErr w:type="spellStart"/>
      <w:r w:rsidRPr="009B397B">
        <w:rPr>
          <w:rFonts w:eastAsia="Calibri" w:cs="Arial"/>
          <w:b/>
          <w:iCs/>
          <w:sz w:val="24"/>
          <w:szCs w:val="21"/>
          <w:lang w:val="en-US" w:eastAsia="en-US"/>
        </w:rPr>
        <w:t>programme</w:t>
      </w:r>
      <w:proofErr w:type="spellEnd"/>
      <w:r w:rsidRPr="009B397B">
        <w:rPr>
          <w:rFonts w:eastAsia="Calibri" w:cs="Arial"/>
          <w:b/>
          <w:iCs/>
          <w:sz w:val="24"/>
          <w:szCs w:val="21"/>
          <w:lang w:val="en-US" w:eastAsia="en-US"/>
        </w:rPr>
        <w:t xml:space="preserve"> on the fair stage</w:t>
      </w:r>
    </w:p>
    <w:p w14:paraId="2F8FF732" w14:textId="77777777" w:rsidR="00835AE8" w:rsidRDefault="00835AE8" w:rsidP="00835AE8">
      <w:pPr>
        <w:pStyle w:val="NurText"/>
        <w:spacing w:line="276" w:lineRule="auto"/>
        <w:rPr>
          <w:rFonts w:ascii="Arial" w:eastAsia="Times New Roman" w:hAnsi="Arial"/>
          <w:sz w:val="24"/>
          <w:szCs w:val="24"/>
          <w:lang w:val="en-US"/>
        </w:rPr>
      </w:pPr>
      <w:r w:rsidRPr="0057019A">
        <w:rPr>
          <w:rFonts w:ascii="Arial" w:eastAsia="Times New Roman" w:hAnsi="Arial"/>
          <w:sz w:val="24"/>
          <w:szCs w:val="24"/>
          <w:lang w:val="en-US"/>
        </w:rPr>
        <w:t>The stage in the exhibition hall offers three forums: the “Future Forum Fire Protection” with presentations on important future topics, the exhibitor forum on innovative solutions and the VdS-</w:t>
      </w:r>
      <w:proofErr w:type="spellStart"/>
      <w:r w:rsidRPr="0057019A">
        <w:rPr>
          <w:rFonts w:ascii="Arial" w:eastAsia="Times New Roman" w:hAnsi="Arial"/>
          <w:sz w:val="24"/>
          <w:szCs w:val="24"/>
          <w:lang w:val="en-US"/>
        </w:rPr>
        <w:t>FireSafetyTalk</w:t>
      </w:r>
      <w:proofErr w:type="spellEnd"/>
      <w:r w:rsidRPr="0057019A">
        <w:rPr>
          <w:rFonts w:ascii="Arial" w:eastAsia="Times New Roman" w:hAnsi="Arial"/>
          <w:sz w:val="24"/>
          <w:szCs w:val="24"/>
          <w:lang w:val="en-US"/>
        </w:rPr>
        <w:t xml:space="preserve">. Here, experts will discuss current industry topics in 90-minute panel discussions. </w:t>
      </w:r>
    </w:p>
    <w:p w14:paraId="410B13E7" w14:textId="77777777" w:rsidR="00835AE8" w:rsidRDefault="00835AE8" w:rsidP="00835AE8">
      <w:pPr>
        <w:pStyle w:val="NurText"/>
        <w:spacing w:line="276" w:lineRule="auto"/>
        <w:rPr>
          <w:rFonts w:ascii="Arial" w:eastAsia="Times New Roman" w:hAnsi="Arial"/>
          <w:sz w:val="24"/>
          <w:szCs w:val="24"/>
          <w:lang w:val="en-US"/>
        </w:rPr>
      </w:pPr>
    </w:p>
    <w:p w14:paraId="09FA013A" w14:textId="2037C398" w:rsidR="00D407F7" w:rsidRPr="00F77DA1" w:rsidRDefault="00835AE8" w:rsidP="00835AE8">
      <w:pPr>
        <w:pStyle w:val="xmsonormal"/>
        <w:spacing w:before="0" w:beforeAutospacing="0" w:after="240" w:afterAutospacing="0" w:line="276" w:lineRule="auto"/>
        <w:rPr>
          <w:rFonts w:ascii="Arial" w:hAnsi="Arial" w:cs="Arial"/>
          <w:lang w:val="en-US"/>
        </w:rPr>
      </w:pPr>
      <w:r w:rsidRPr="006E3F5A">
        <w:rPr>
          <w:rFonts w:ascii="Arial" w:hAnsi="Arial" w:cs="Arial"/>
          <w:lang w:val="en-US"/>
        </w:rPr>
        <w:t xml:space="preserve">This time, more than </w:t>
      </w:r>
      <w:r w:rsidR="00F77DA1">
        <w:rPr>
          <w:rFonts w:ascii="Arial" w:hAnsi="Arial" w:cs="Arial"/>
          <w:lang w:val="en-US"/>
        </w:rPr>
        <w:t>200 e</w:t>
      </w:r>
      <w:r w:rsidRPr="006E3F5A">
        <w:rPr>
          <w:rFonts w:ascii="Arial" w:hAnsi="Arial" w:cs="Arial"/>
          <w:lang w:val="en-US"/>
        </w:rPr>
        <w:t>xhibitors and over 5,</w:t>
      </w:r>
      <w:r w:rsidR="00F77DA1">
        <w:rPr>
          <w:rFonts w:ascii="Arial" w:hAnsi="Arial" w:cs="Arial"/>
          <w:lang w:val="en-US"/>
        </w:rPr>
        <w:t>5</w:t>
      </w:r>
      <w:r w:rsidRPr="006E3F5A">
        <w:rPr>
          <w:rFonts w:ascii="Arial" w:hAnsi="Arial" w:cs="Arial"/>
          <w:lang w:val="en-US"/>
        </w:rPr>
        <w:t>00 visitors are expected over the two days. The event will be opened by the Mayor of Cologne,</w:t>
      </w:r>
      <w:r w:rsidR="00F77DA1">
        <w:rPr>
          <w:rFonts w:ascii="Arial" w:hAnsi="Arial" w:cs="Arial"/>
          <w:lang w:val="en-US"/>
        </w:rPr>
        <w:t xml:space="preserve"> </w:t>
      </w:r>
      <w:r w:rsidR="00F77DA1" w:rsidRPr="00F77DA1">
        <w:rPr>
          <w:rFonts w:ascii="Arial" w:hAnsi="Arial" w:cs="Arial"/>
          <w:lang w:val="en-US"/>
        </w:rPr>
        <w:t>Derya Karadag</w:t>
      </w:r>
      <w:r w:rsidR="00F77DA1">
        <w:rPr>
          <w:rFonts w:ascii="Arial" w:hAnsi="Arial" w:cs="Arial"/>
          <w:lang w:val="en-US"/>
        </w:rPr>
        <w:t>.</w:t>
      </w:r>
    </w:p>
    <w:p w14:paraId="4DD5D862" w14:textId="6B0A2BE2" w:rsidR="00FF1941" w:rsidRPr="00EF4AF8" w:rsidRDefault="007B4F3A" w:rsidP="00FF1941">
      <w:pPr>
        <w:autoSpaceDE w:val="0"/>
        <w:autoSpaceDN w:val="0"/>
        <w:adjustRightInd w:val="0"/>
        <w:spacing w:after="240" w:line="276" w:lineRule="auto"/>
        <w:rPr>
          <w:sz w:val="24"/>
          <w:szCs w:val="24"/>
          <w:lang w:val="en-US"/>
        </w:rPr>
      </w:pPr>
      <w:r>
        <w:rPr>
          <w:sz w:val="24"/>
          <w:szCs w:val="24"/>
          <w:lang w:val="en-US"/>
        </w:rPr>
        <w:br/>
      </w:r>
      <w:r w:rsidR="00FF1941" w:rsidRPr="00EF4AF8">
        <w:rPr>
          <w:sz w:val="24"/>
          <w:szCs w:val="24"/>
          <w:lang w:val="en-US"/>
        </w:rPr>
        <w:t xml:space="preserve">Detailed information </w:t>
      </w:r>
      <w:r w:rsidR="00FF1941">
        <w:rPr>
          <w:sz w:val="24"/>
          <w:szCs w:val="24"/>
          <w:lang w:val="en-US"/>
        </w:rPr>
        <w:t xml:space="preserve">at </w:t>
      </w:r>
      <w:r w:rsidR="00FF1941" w:rsidRPr="00EF4AF8">
        <w:rPr>
          <w:b/>
          <w:sz w:val="24"/>
          <w:szCs w:val="24"/>
          <w:lang w:val="en-US"/>
        </w:rPr>
        <w:t>vds.de/fire-safety</w:t>
      </w:r>
    </w:p>
    <w:p w14:paraId="25B149B8" w14:textId="77777777" w:rsidR="007D1148" w:rsidRPr="00EF4AF8" w:rsidRDefault="007D1148" w:rsidP="007D1148">
      <w:pPr>
        <w:pStyle w:val="StandardWeb"/>
        <w:rPr>
          <w:rFonts w:ascii="Arial" w:hAnsi="Arial" w:cs="Arial"/>
          <w:b/>
          <w:bCs/>
          <w:sz w:val="16"/>
          <w:szCs w:val="16"/>
          <w:lang w:val="en-US"/>
        </w:rPr>
      </w:pPr>
    </w:p>
    <w:p w14:paraId="1D65CCF8" w14:textId="19F6E51E" w:rsidR="007D1148" w:rsidRPr="008044B2" w:rsidRDefault="007D1148" w:rsidP="007D1148">
      <w:pPr>
        <w:pStyle w:val="StandardWeb"/>
        <w:rPr>
          <w:rFonts w:ascii="Arial" w:hAnsi="Arial" w:cs="Arial"/>
          <w:b/>
          <w:bCs/>
          <w:sz w:val="20"/>
          <w:szCs w:val="20"/>
        </w:rPr>
      </w:pPr>
      <w:r>
        <w:rPr>
          <w:rFonts w:ascii="Arial" w:hAnsi="Arial" w:cs="Arial"/>
          <w:b/>
          <w:bCs/>
          <w:sz w:val="20"/>
          <w:szCs w:val="20"/>
        </w:rPr>
        <w:t>Caption</w:t>
      </w:r>
      <w:r w:rsidRPr="008044B2">
        <w:rPr>
          <w:rFonts w:ascii="Arial" w:hAnsi="Arial" w:cs="Arial"/>
          <w:b/>
          <w:bCs/>
          <w:sz w:val="20"/>
          <w:szCs w:val="20"/>
        </w:rPr>
        <w:t xml:space="preserve"> </w:t>
      </w:r>
      <w:r w:rsidRPr="008044B2">
        <w:rPr>
          <w:rFonts w:ascii="Arial" w:hAnsi="Arial" w:cs="Arial"/>
          <w:sz w:val="20"/>
          <w:szCs w:val="20"/>
        </w:rPr>
        <w:t>(</w:t>
      </w:r>
      <w:r w:rsidR="00F360C1" w:rsidRPr="008044B2">
        <w:rPr>
          <w:rFonts w:ascii="Arial" w:hAnsi="Arial" w:cs="Arial"/>
          <w:sz w:val="20"/>
          <w:szCs w:val="20"/>
        </w:rPr>
        <w:t>VdS-BST</w:t>
      </w:r>
      <w:r w:rsidR="00F360C1">
        <w:rPr>
          <w:rFonts w:ascii="Arial" w:hAnsi="Arial" w:cs="Arial"/>
          <w:sz w:val="20"/>
          <w:szCs w:val="20"/>
        </w:rPr>
        <w:t>26</w:t>
      </w:r>
      <w:r w:rsidR="00F360C1" w:rsidRPr="008044B2">
        <w:rPr>
          <w:rFonts w:ascii="Arial" w:hAnsi="Arial" w:cs="Arial"/>
          <w:sz w:val="20"/>
          <w:szCs w:val="20"/>
        </w:rPr>
        <w:t>_Fachtagungen.jpg</w:t>
      </w:r>
      <w:r w:rsidRPr="008044B2">
        <w:rPr>
          <w:rFonts w:ascii="Arial" w:hAnsi="Arial" w:cs="Arial"/>
          <w:sz w:val="20"/>
          <w:szCs w:val="20"/>
        </w:rPr>
        <w:t>)</w:t>
      </w:r>
      <w:r w:rsidRPr="008044B2">
        <w:rPr>
          <w:rFonts w:ascii="Arial" w:hAnsi="Arial" w:cs="Arial"/>
          <w:b/>
          <w:bCs/>
          <w:sz w:val="20"/>
          <w:szCs w:val="20"/>
        </w:rPr>
        <w:t>:</w:t>
      </w:r>
    </w:p>
    <w:p w14:paraId="6575179D" w14:textId="6AD2F1A5" w:rsidR="007D1148" w:rsidRDefault="00853549" w:rsidP="00B41232">
      <w:pPr>
        <w:shd w:val="clear" w:color="auto" w:fill="FFFFFF"/>
        <w:spacing w:after="240" w:line="276" w:lineRule="auto"/>
        <w:rPr>
          <w:rFonts w:cs="Arial"/>
          <w:sz w:val="20"/>
          <w:lang w:val="en-US"/>
        </w:rPr>
      </w:pPr>
      <w:r w:rsidRPr="00853549">
        <w:rPr>
          <w:rFonts w:cs="Arial"/>
          <w:sz w:val="20"/>
          <w:lang w:val="en-US"/>
        </w:rPr>
        <w:t>As part of the VdS-</w:t>
      </w:r>
      <w:proofErr w:type="spellStart"/>
      <w:r w:rsidRPr="00853549">
        <w:rPr>
          <w:rFonts w:cs="Arial"/>
          <w:sz w:val="20"/>
          <w:lang w:val="en-US"/>
        </w:rPr>
        <w:t>FireSafety</w:t>
      </w:r>
      <w:proofErr w:type="spellEnd"/>
      <w:r w:rsidRPr="00853549">
        <w:rPr>
          <w:rFonts w:cs="Arial"/>
          <w:sz w:val="20"/>
          <w:lang w:val="en-US"/>
        </w:rPr>
        <w:t xml:space="preserve"> Cologne 2026, nine expert conferences featuring high-profile speakers will be held in the halls surrounding the exhibition hall at Koelnmesse</w:t>
      </w:r>
      <w:r w:rsidR="007D1148" w:rsidRPr="005F05D0">
        <w:rPr>
          <w:rFonts w:cs="Arial"/>
          <w:sz w:val="20"/>
          <w:lang w:val="en-US"/>
        </w:rPr>
        <w:t>.</w:t>
      </w:r>
    </w:p>
    <w:p w14:paraId="252728AA" w14:textId="0E75E21C" w:rsidR="007D1148" w:rsidRPr="00405867" w:rsidRDefault="007D1148" w:rsidP="007D1148">
      <w:pPr>
        <w:pStyle w:val="StandardWeb"/>
        <w:rPr>
          <w:rFonts w:ascii="Arial" w:hAnsi="Arial" w:cs="Arial"/>
          <w:b/>
          <w:bCs/>
          <w:sz w:val="20"/>
          <w:szCs w:val="20"/>
          <w:lang w:val="en-US"/>
        </w:rPr>
      </w:pPr>
      <w:r w:rsidRPr="00405867">
        <w:rPr>
          <w:rFonts w:ascii="Arial" w:hAnsi="Arial" w:cs="Arial"/>
          <w:b/>
          <w:bCs/>
          <w:sz w:val="20"/>
          <w:szCs w:val="20"/>
          <w:lang w:val="en-US"/>
        </w:rPr>
        <w:t xml:space="preserve">Caption </w:t>
      </w:r>
      <w:r w:rsidRPr="00405867">
        <w:rPr>
          <w:rFonts w:ascii="Arial" w:hAnsi="Arial" w:cs="Arial"/>
          <w:sz w:val="20"/>
          <w:szCs w:val="20"/>
          <w:lang w:val="en-US"/>
        </w:rPr>
        <w:t>(</w:t>
      </w:r>
      <w:r w:rsidR="00405867" w:rsidRPr="00405867">
        <w:rPr>
          <w:rFonts w:ascii="Arial" w:hAnsi="Arial" w:cs="Arial"/>
          <w:sz w:val="20"/>
          <w:szCs w:val="20"/>
          <w:lang w:val="en-US"/>
        </w:rPr>
        <w:t>VdS-BST26_Messe.jpg</w:t>
      </w:r>
      <w:r w:rsidRPr="00405867">
        <w:rPr>
          <w:rFonts w:ascii="Arial" w:hAnsi="Arial" w:cs="Arial"/>
          <w:sz w:val="20"/>
          <w:szCs w:val="20"/>
          <w:lang w:val="en-US"/>
        </w:rPr>
        <w:t>)</w:t>
      </w:r>
      <w:r w:rsidRPr="00405867">
        <w:rPr>
          <w:rFonts w:ascii="Arial" w:hAnsi="Arial" w:cs="Arial"/>
          <w:b/>
          <w:bCs/>
          <w:sz w:val="20"/>
          <w:szCs w:val="20"/>
          <w:lang w:val="en-US"/>
        </w:rPr>
        <w:t>:</w:t>
      </w:r>
    </w:p>
    <w:p w14:paraId="3CBD583D" w14:textId="43116490" w:rsidR="00176458" w:rsidRDefault="00F53D6D" w:rsidP="00BB30A1">
      <w:pPr>
        <w:shd w:val="clear" w:color="auto" w:fill="FFFFFF"/>
        <w:spacing w:after="240" w:line="276" w:lineRule="auto"/>
        <w:rPr>
          <w:rFonts w:cs="Arial"/>
          <w:sz w:val="20"/>
          <w:lang w:val="en-US"/>
        </w:rPr>
      </w:pPr>
      <w:r w:rsidRPr="00F53D6D">
        <w:rPr>
          <w:rFonts w:cs="Arial"/>
          <w:sz w:val="20"/>
          <w:lang w:val="en-US"/>
        </w:rPr>
        <w:t xml:space="preserve">The major trade fair at the </w:t>
      </w:r>
      <w:r w:rsidRPr="00853549">
        <w:rPr>
          <w:rFonts w:cs="Arial"/>
          <w:sz w:val="20"/>
          <w:lang w:val="en-US"/>
        </w:rPr>
        <w:t>VdS-</w:t>
      </w:r>
      <w:proofErr w:type="spellStart"/>
      <w:r w:rsidRPr="00853549">
        <w:rPr>
          <w:rFonts w:cs="Arial"/>
          <w:sz w:val="20"/>
          <w:lang w:val="en-US"/>
        </w:rPr>
        <w:t>FireSafety</w:t>
      </w:r>
      <w:proofErr w:type="spellEnd"/>
      <w:r w:rsidRPr="00853549">
        <w:rPr>
          <w:rFonts w:cs="Arial"/>
          <w:sz w:val="20"/>
          <w:lang w:val="en-US"/>
        </w:rPr>
        <w:t xml:space="preserve"> Cologne </w:t>
      </w:r>
      <w:r w:rsidRPr="00F53D6D">
        <w:rPr>
          <w:rFonts w:cs="Arial"/>
          <w:sz w:val="20"/>
          <w:lang w:val="en-US"/>
        </w:rPr>
        <w:t>on December 2 and 3, 2026, brings together fire protection professionals. Visitors can experience the latest tools and solutions up close at the exhibition booths, in the special exhibition areas, and during numerous live demonstrations.</w:t>
      </w:r>
    </w:p>
    <w:p w14:paraId="311E82EE" w14:textId="77777777" w:rsidR="007B4F3A" w:rsidRDefault="007B4F3A" w:rsidP="00BB30A1">
      <w:pPr>
        <w:shd w:val="clear" w:color="auto" w:fill="FFFFFF"/>
        <w:spacing w:after="240" w:line="276" w:lineRule="auto"/>
        <w:rPr>
          <w:rFonts w:cs="Arial"/>
          <w:sz w:val="20"/>
          <w:lang w:val="en-US"/>
        </w:rPr>
      </w:pPr>
    </w:p>
    <w:p w14:paraId="786B6299" w14:textId="77777777" w:rsidR="007B4F3A" w:rsidRDefault="007B4F3A" w:rsidP="00BB30A1">
      <w:pPr>
        <w:shd w:val="clear" w:color="auto" w:fill="FFFFFF"/>
        <w:spacing w:after="240" w:line="276" w:lineRule="auto"/>
        <w:rPr>
          <w:rFonts w:cs="Arial"/>
          <w:sz w:val="20"/>
          <w:lang w:val="en-US"/>
        </w:rPr>
      </w:pPr>
    </w:p>
    <w:p w14:paraId="4A5522A3" w14:textId="7E62E083" w:rsidR="00BB30A1" w:rsidRPr="0040593A" w:rsidRDefault="00F7514F" w:rsidP="00BB30A1">
      <w:pPr>
        <w:shd w:val="clear" w:color="auto" w:fill="FFFFFF"/>
        <w:spacing w:after="240" w:line="276" w:lineRule="auto"/>
        <w:rPr>
          <w:rFonts w:cs="Arial"/>
          <w:b/>
          <w:sz w:val="20"/>
          <w:lang w:val="en-GB"/>
        </w:rPr>
      </w:pPr>
      <w:r>
        <w:rPr>
          <w:b/>
          <w:bCs/>
          <w:sz w:val="20"/>
          <w:lang w:val="en-GB"/>
        </w:rPr>
        <w:lastRenderedPageBreak/>
        <w:t>A</w:t>
      </w:r>
      <w:r w:rsidR="00BB30A1" w:rsidRPr="0040593A">
        <w:rPr>
          <w:b/>
          <w:bCs/>
          <w:sz w:val="20"/>
          <w:lang w:val="en-GB"/>
        </w:rPr>
        <w:t>bout VdS:</w:t>
      </w:r>
    </w:p>
    <w:p w14:paraId="3F1E9ECE" w14:textId="77777777" w:rsidR="00BB30A1" w:rsidRPr="0040593A" w:rsidRDefault="00BB30A1" w:rsidP="00BB30A1">
      <w:pPr>
        <w:shd w:val="clear" w:color="auto" w:fill="FFFFFF"/>
        <w:spacing w:after="240" w:line="276" w:lineRule="auto"/>
        <w:jc w:val="both"/>
        <w:rPr>
          <w:sz w:val="20"/>
          <w:lang w:val="en-GB"/>
        </w:rPr>
      </w:pPr>
      <w:r w:rsidRPr="0040593A">
        <w:rPr>
          <w:sz w:val="20"/>
          <w:lang w:val="en-GB"/>
        </w:rPr>
        <w:t>VdS is one of the world's most renowned institutions for corporate safety and security. 500 experts offer a unique range of services for fire protection, security, cyber-security and natural hazard prevention.</w:t>
      </w:r>
    </w:p>
    <w:p w14:paraId="14BF2BA4" w14:textId="77777777" w:rsidR="00BB30A1" w:rsidRPr="0040593A" w:rsidRDefault="00BB30A1" w:rsidP="00BB30A1">
      <w:pPr>
        <w:shd w:val="clear" w:color="auto" w:fill="FFFFFF"/>
        <w:spacing w:after="240" w:line="276" w:lineRule="auto"/>
        <w:jc w:val="both"/>
        <w:rPr>
          <w:sz w:val="20"/>
          <w:lang w:val="en-GB"/>
        </w:rPr>
      </w:pPr>
      <w:r w:rsidRPr="0040593A">
        <w:rPr>
          <w:sz w:val="20"/>
          <w:lang w:val="en-GB"/>
        </w:rPr>
        <w:t>Services include risk assessments, testing and certification, inspections, information systems for natural hazards and an extensive training program. In addition, the independent institute sets international safety and security standards with the publication of a comprehensive set of Guidelines.</w:t>
      </w:r>
    </w:p>
    <w:p w14:paraId="04F9EE26" w14:textId="0C2DE473" w:rsidR="00BB30A1" w:rsidRPr="0040593A" w:rsidRDefault="00BB30A1" w:rsidP="00F43070">
      <w:pPr>
        <w:shd w:val="clear" w:color="auto" w:fill="FFFFFF"/>
        <w:spacing w:after="240" w:line="276" w:lineRule="auto"/>
        <w:jc w:val="both"/>
        <w:rPr>
          <w:rFonts w:cs="Arial"/>
          <w:sz w:val="20"/>
          <w:lang w:val="en-GB"/>
        </w:rPr>
      </w:pPr>
      <w:r w:rsidRPr="0040593A">
        <w:rPr>
          <w:sz w:val="20"/>
          <w:lang w:val="en-GB"/>
        </w:rPr>
        <w:t xml:space="preserve">The optimal protection of our partners is based on a worldwide unique protection concept whose reliability builds on </w:t>
      </w:r>
      <w:r w:rsidR="0086027F">
        <w:rPr>
          <w:rFonts w:cs="Arial"/>
          <w:sz w:val="20"/>
          <w:lang w:val="en-GB"/>
        </w:rPr>
        <w:t>115</w:t>
      </w:r>
      <w:r w:rsidRPr="0040593A">
        <w:rPr>
          <w:rFonts w:cs="Arial"/>
          <w:sz w:val="20"/>
          <w:lang w:val="en-GB"/>
        </w:rPr>
        <w:t xml:space="preserve"> years of VdS-experience, combining all core aspects of loss prevention. Decision-makers around the world rely on VdS-approved reliability and </w:t>
      </w:r>
      <w:r w:rsidR="0054545A" w:rsidRPr="0040593A">
        <w:rPr>
          <w:rFonts w:cs="Arial"/>
          <w:sz w:val="20"/>
          <w:lang w:val="en-GB"/>
        </w:rPr>
        <w:t>safety</w:t>
      </w:r>
      <w:r w:rsidR="008E4797">
        <w:rPr>
          <w:rFonts w:cs="Arial"/>
          <w:sz w:val="20"/>
          <w:lang w:val="en-GB"/>
        </w:rPr>
        <w:t>.</w:t>
      </w:r>
    </w:p>
    <w:p w14:paraId="0331EACB" w14:textId="77777777" w:rsidR="00BB30A1" w:rsidRPr="0040593A" w:rsidRDefault="00BB30A1" w:rsidP="00F43070">
      <w:pPr>
        <w:shd w:val="clear" w:color="auto" w:fill="FFFFFF"/>
        <w:spacing w:after="240" w:line="276" w:lineRule="auto"/>
        <w:jc w:val="both"/>
        <w:rPr>
          <w:rStyle w:val="Hyperlink"/>
          <w:rFonts w:cs="Arial"/>
          <w:sz w:val="20"/>
          <w:lang w:val="en-GB"/>
        </w:rPr>
      </w:pPr>
      <w:r w:rsidRPr="0040593A">
        <w:rPr>
          <w:rFonts w:cs="Arial"/>
          <w:sz w:val="20"/>
          <w:lang w:val="en-GB"/>
        </w:rPr>
        <w:t xml:space="preserve">More information at </w:t>
      </w:r>
      <w:r w:rsidRPr="0040593A">
        <w:rPr>
          <w:rFonts w:cs="Arial"/>
          <w:sz w:val="20"/>
          <w:lang w:val="en-GB"/>
        </w:rPr>
        <w:fldChar w:fldCharType="begin"/>
      </w:r>
      <w:r w:rsidRPr="0040593A">
        <w:rPr>
          <w:rFonts w:cs="Arial"/>
          <w:sz w:val="20"/>
          <w:lang w:val="en-GB"/>
        </w:rPr>
        <w:instrText xml:space="preserve"> HYPERLINK "https://www.vds-global.com/" </w:instrText>
      </w:r>
      <w:r w:rsidRPr="0040593A">
        <w:rPr>
          <w:rFonts w:cs="Arial"/>
          <w:sz w:val="20"/>
          <w:lang w:val="en-GB"/>
        </w:rPr>
      </w:r>
      <w:r w:rsidRPr="0040593A">
        <w:rPr>
          <w:rFonts w:cs="Arial"/>
          <w:sz w:val="20"/>
          <w:lang w:val="en-GB"/>
        </w:rPr>
        <w:fldChar w:fldCharType="separate"/>
      </w:r>
      <w:r w:rsidRPr="0040593A">
        <w:rPr>
          <w:rStyle w:val="Hyperlink"/>
          <w:rFonts w:cs="Arial"/>
          <w:sz w:val="20"/>
          <w:lang w:val="en-GB"/>
        </w:rPr>
        <w:t>vds-global.com</w:t>
      </w:r>
    </w:p>
    <w:p w14:paraId="6CFBD200" w14:textId="0BEE2B3F" w:rsidR="00141CCE" w:rsidRPr="00711A12" w:rsidRDefault="00BB30A1" w:rsidP="00711A12">
      <w:pPr>
        <w:pStyle w:val="StandardWeb"/>
        <w:spacing w:before="0" w:beforeAutospacing="0" w:after="525" w:afterAutospacing="0" w:line="276" w:lineRule="auto"/>
        <w:rPr>
          <w:rFonts w:ascii="Arial" w:hAnsi="Arial" w:cs="Arial"/>
          <w:sz w:val="22"/>
          <w:szCs w:val="22"/>
        </w:rPr>
      </w:pPr>
      <w:r w:rsidRPr="0040593A">
        <w:rPr>
          <w:rFonts w:ascii="Arial" w:hAnsi="Arial" w:cs="Arial"/>
          <w:sz w:val="20"/>
          <w:szCs w:val="20"/>
          <w:lang w:val="en-GB"/>
        </w:rPr>
        <w:fldChar w:fldCharType="end"/>
      </w:r>
    </w:p>
    <w:sectPr w:rsidR="00141CCE" w:rsidRPr="00711A12" w:rsidSect="00B3700E">
      <w:headerReference w:type="default" r:id="rId11"/>
      <w:footerReference w:type="even" r:id="rId12"/>
      <w:footerReference w:type="default" r:id="rId13"/>
      <w:pgSz w:w="11906" w:h="16838" w:code="9"/>
      <w:pgMar w:top="1644" w:right="3402"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46D1F" w14:textId="77777777" w:rsidR="005B1CA4" w:rsidRDefault="005B1CA4">
      <w:r>
        <w:separator/>
      </w:r>
    </w:p>
  </w:endnote>
  <w:endnote w:type="continuationSeparator" w:id="0">
    <w:p w14:paraId="51699137" w14:textId="77777777" w:rsidR="005B1CA4" w:rsidRDefault="005B1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ElegaGarmnd B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default"/>
  </w:font>
  <w:font w:name="DINOT">
    <w:altName w:val="Calibri"/>
    <w:panose1 w:val="00000000000000000000"/>
    <w:charset w:val="00"/>
    <w:family w:val="swiss"/>
    <w:notTrueType/>
    <w:pitch w:val="default"/>
    <w:sig w:usb0="00000003" w:usb1="00000000" w:usb2="00000000" w:usb3="00000000" w:csb0="00000001" w:csb1="00000000"/>
  </w:font>
  <w:font w:name="DINPro-Light">
    <w:altName w:val="DINPro"/>
    <w:panose1 w:val="02000504040000020003"/>
    <w:charset w:val="00"/>
    <w:family w:val="swiss"/>
    <w:notTrueType/>
    <w:pitch w:val="variable"/>
    <w:sig w:usb0="A00002B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631DB" w14:textId="77777777" w:rsidR="006D5E0E" w:rsidRDefault="006D5E0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w:t>
    </w:r>
    <w:r>
      <w:rPr>
        <w:rStyle w:val="Seitenzahl"/>
      </w:rPr>
      <w:fldChar w:fldCharType="end"/>
    </w:r>
  </w:p>
  <w:p w14:paraId="52036CEF" w14:textId="77777777" w:rsidR="006D5E0E" w:rsidRDefault="006D5E0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619B0" w14:textId="1C0D81BC" w:rsidR="006D5E0E" w:rsidRDefault="006D5E0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9A28E4">
      <w:rPr>
        <w:rStyle w:val="Seitenzahl"/>
        <w:noProof/>
      </w:rPr>
      <w:t>1</w:t>
    </w:r>
    <w:r>
      <w:rPr>
        <w:rStyle w:val="Seitenzahl"/>
      </w:rPr>
      <w:fldChar w:fldCharType="end"/>
    </w:r>
    <w:r>
      <w:rPr>
        <w:rStyle w:val="Seitenzahl"/>
      </w:rPr>
      <w:t>/</w:t>
    </w:r>
    <w:r>
      <w:rPr>
        <w:rStyle w:val="Seitenzahl"/>
      </w:rPr>
      <w:fldChar w:fldCharType="begin"/>
    </w:r>
    <w:r>
      <w:rPr>
        <w:rStyle w:val="Seitenzahl"/>
      </w:rPr>
      <w:instrText xml:space="preserve"> NUMPAGES </w:instrText>
    </w:r>
    <w:r>
      <w:rPr>
        <w:rStyle w:val="Seitenzahl"/>
      </w:rPr>
      <w:fldChar w:fldCharType="separate"/>
    </w:r>
    <w:r w:rsidR="009A28E4">
      <w:rPr>
        <w:rStyle w:val="Seitenzahl"/>
        <w:noProof/>
      </w:rPr>
      <w:t>1</w:t>
    </w:r>
    <w:r>
      <w:rPr>
        <w:rStyle w:val="Seitenzahl"/>
      </w:rPr>
      <w:fldChar w:fldCharType="end"/>
    </w:r>
  </w:p>
  <w:p w14:paraId="31C45692" w14:textId="77777777" w:rsidR="006D5E0E" w:rsidRDefault="006D5E0E">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19C5E" w14:textId="77777777" w:rsidR="005B1CA4" w:rsidRDefault="005B1CA4">
      <w:r>
        <w:separator/>
      </w:r>
    </w:p>
  </w:footnote>
  <w:footnote w:type="continuationSeparator" w:id="0">
    <w:p w14:paraId="6FC5555F" w14:textId="77777777" w:rsidR="005B1CA4" w:rsidRDefault="005B1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EF0AC" w14:textId="77777777" w:rsidR="006D5E0E" w:rsidRDefault="005B1CA4" w:rsidP="00667A0A">
    <w:pPr>
      <w:pStyle w:val="Kopfzeile"/>
      <w:jc w:val="right"/>
    </w:pPr>
    <w:r>
      <w:rPr>
        <w:noProof/>
      </w:rPr>
      <w:object w:dxaOrig="226" w:dyaOrig="226" w14:anchorId="4593D2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390pt;margin-top:-8.05pt;width:73.85pt;height:73.65pt;z-index:251658240">
          <v:imagedata r:id="rId1" o:title=""/>
        </v:shape>
        <o:OLEObject Type="Embed" ProgID="Photoshop.Image.13" ShapeID="_x0000_s1025" DrawAspect="Content" ObjectID="_1848049806" r:id="rId2">
          <o:FieldCodes>\s</o:FieldCodes>
        </o:OLEObject>
      </w:object>
    </w:r>
    <w:r w:rsidR="006D5E0E">
      <w:tab/>
    </w:r>
  </w:p>
  <w:p w14:paraId="6E23B0A0" w14:textId="77777777" w:rsidR="006D5E0E" w:rsidRDefault="006D5E0E">
    <w:pPr>
      <w:pStyle w:val="Kopfzeile"/>
    </w:pPr>
  </w:p>
  <w:p w14:paraId="6A3BE887" w14:textId="77777777" w:rsidR="006D5E0E" w:rsidRDefault="006D5E0E" w:rsidP="00D43930">
    <w:pPr>
      <w:pStyle w:val="Kopfzeile"/>
      <w:tabs>
        <w:tab w:val="clear" w:pos="4536"/>
        <w:tab w:val="clear" w:pos="9072"/>
        <w:tab w:val="left" w:pos="1767"/>
      </w:tabs>
    </w:pPr>
    <w:r>
      <w:tab/>
    </w:r>
  </w:p>
  <w:p w14:paraId="54E81A42" w14:textId="77777777" w:rsidR="002E58D1" w:rsidRDefault="002E58D1" w:rsidP="005521FE">
    <w:pPr>
      <w:pStyle w:val="Kontakt"/>
      <w:framePr w:wrap="around" w:x="8921" w:y="2461"/>
      <w:rPr>
        <w:b/>
        <w:lang w:val="en-GB"/>
      </w:rPr>
    </w:pPr>
  </w:p>
  <w:p w14:paraId="15DA373A" w14:textId="77777777" w:rsidR="002E58D1" w:rsidRDefault="002E58D1" w:rsidP="005521FE">
    <w:pPr>
      <w:pStyle w:val="Kontakt"/>
      <w:framePr w:wrap="around" w:x="8921" w:y="2461"/>
      <w:rPr>
        <w:b/>
        <w:lang w:val="en-GB"/>
      </w:rPr>
    </w:pPr>
  </w:p>
  <w:p w14:paraId="03072AB7" w14:textId="77777777" w:rsidR="002E58D1" w:rsidRDefault="002E58D1" w:rsidP="005521FE">
    <w:pPr>
      <w:pStyle w:val="Kontakt"/>
      <w:framePr w:wrap="around" w:x="8921" w:y="2461"/>
      <w:rPr>
        <w:b/>
        <w:lang w:val="en-GB"/>
      </w:rPr>
    </w:pPr>
  </w:p>
  <w:p w14:paraId="51F4CEEF" w14:textId="77777777" w:rsidR="002E58D1" w:rsidRDefault="002E58D1" w:rsidP="005521FE">
    <w:pPr>
      <w:pStyle w:val="Kontakt"/>
      <w:framePr w:wrap="around" w:x="8921" w:y="2461"/>
      <w:rPr>
        <w:b/>
        <w:lang w:val="en-GB"/>
      </w:rPr>
    </w:pPr>
  </w:p>
  <w:p w14:paraId="667AA163" w14:textId="77777777" w:rsidR="002E58D1" w:rsidRDefault="002E58D1" w:rsidP="005521FE">
    <w:pPr>
      <w:pStyle w:val="Kontakt"/>
      <w:framePr w:wrap="around" w:x="8921" w:y="2461"/>
      <w:rPr>
        <w:b/>
        <w:lang w:val="en-GB"/>
      </w:rPr>
    </w:pPr>
  </w:p>
  <w:p w14:paraId="17546D5E" w14:textId="63F5C45A" w:rsidR="006D5E0E" w:rsidRPr="00911E91" w:rsidRDefault="006D5E0E" w:rsidP="005521FE">
    <w:pPr>
      <w:pStyle w:val="Kontakt"/>
      <w:framePr w:wrap="around" w:x="8921" w:y="2461"/>
      <w:rPr>
        <w:b/>
        <w:lang w:val="en-GB"/>
      </w:rPr>
    </w:pPr>
    <w:r w:rsidRPr="00911E91">
      <w:rPr>
        <w:b/>
        <w:lang w:val="en-GB"/>
      </w:rPr>
      <w:t>Press contact:</w:t>
    </w:r>
    <w:r w:rsidRPr="00911E91">
      <w:rPr>
        <w:b/>
        <w:lang w:val="en-GB"/>
      </w:rPr>
      <w:br/>
    </w:r>
  </w:p>
  <w:p w14:paraId="1CF47F53" w14:textId="196FD182" w:rsidR="006D5E0E" w:rsidRPr="00D07BCE" w:rsidRDefault="009A28E4" w:rsidP="005521FE">
    <w:pPr>
      <w:pStyle w:val="Kontakt"/>
      <w:framePr w:wrap="around" w:x="8921" w:y="2461"/>
      <w:rPr>
        <w:lang w:val="en-GB"/>
      </w:rPr>
    </w:pPr>
    <w:r>
      <w:rPr>
        <w:lang w:val="en-GB"/>
      </w:rPr>
      <w:t>Jan Leder</w:t>
    </w:r>
    <w:r w:rsidR="006D5E0E" w:rsidRPr="00D07BCE">
      <w:rPr>
        <w:lang w:val="en-GB"/>
      </w:rPr>
      <w:br/>
      <w:t>Public Relations</w:t>
    </w:r>
    <w:r w:rsidR="006D5E0E" w:rsidRPr="00D07BCE">
      <w:rPr>
        <w:lang w:val="en-GB"/>
      </w:rPr>
      <w:br/>
      <w:t xml:space="preserve">Phone: </w:t>
    </w:r>
    <w:r w:rsidR="006D5E0E" w:rsidRPr="00D07BCE">
      <w:rPr>
        <w:lang w:val="en-GB"/>
      </w:rPr>
      <w:tab/>
      <w:t xml:space="preserve">+49 221 77 66 - </w:t>
    </w:r>
    <w:r>
      <w:rPr>
        <w:lang w:val="en-GB"/>
      </w:rPr>
      <w:t>158</w:t>
    </w:r>
    <w:r w:rsidR="006D5E0E" w:rsidRPr="00D07BCE">
      <w:rPr>
        <w:lang w:val="en-GB"/>
      </w:rPr>
      <w:br/>
    </w:r>
    <w:r w:rsidR="006D5E0E">
      <w:rPr>
        <w:lang w:val="en-GB"/>
      </w:rPr>
      <w:t>Em</w:t>
    </w:r>
    <w:r w:rsidR="006D5E0E" w:rsidRPr="00D07BCE">
      <w:rPr>
        <w:lang w:val="en-GB"/>
      </w:rPr>
      <w:t xml:space="preserve">ail: </w:t>
    </w:r>
    <w:r w:rsidR="006D5E0E" w:rsidRPr="00D07BCE">
      <w:rPr>
        <w:lang w:val="en-GB"/>
      </w:rPr>
      <w:tab/>
    </w:r>
    <w:hyperlink r:id="rId3" w:history="1">
      <w:r w:rsidRPr="0074206E">
        <w:rPr>
          <w:rStyle w:val="Hyperlink"/>
          <w:lang w:val="en-GB"/>
        </w:rPr>
        <w:t>jleder@vds.de</w:t>
      </w:r>
    </w:hyperlink>
  </w:p>
  <w:p w14:paraId="6AC55443" w14:textId="77777777" w:rsidR="006D5E0E" w:rsidRPr="00D07BCE" w:rsidRDefault="006D5E0E" w:rsidP="005521FE">
    <w:pPr>
      <w:pStyle w:val="Kontakt"/>
      <w:framePr w:wrap="around" w:x="8921" w:y="2461"/>
      <w:rPr>
        <w:lang w:val="en-GB"/>
      </w:rPr>
    </w:pPr>
  </w:p>
  <w:p w14:paraId="2F3E88A0" w14:textId="77777777" w:rsidR="006D5E0E" w:rsidRPr="00375421" w:rsidRDefault="006D5E0E" w:rsidP="005521FE">
    <w:pPr>
      <w:pStyle w:val="Kontakt"/>
      <w:framePr w:wrap="around" w:x="8921" w:y="2461"/>
      <w:rPr>
        <w:lang w:val="en-GB"/>
      </w:rPr>
    </w:pPr>
    <w:r w:rsidRPr="00D07BCE">
      <w:rPr>
        <w:b/>
        <w:bCs/>
        <w:lang w:val="en-GB"/>
      </w:rPr>
      <w:t xml:space="preserve">VdS </w:t>
    </w:r>
    <w:proofErr w:type="spellStart"/>
    <w:r w:rsidRPr="00D07BCE">
      <w:rPr>
        <w:b/>
        <w:bCs/>
        <w:lang w:val="en-GB"/>
      </w:rPr>
      <w:t>Schadenverhütung</w:t>
    </w:r>
    <w:proofErr w:type="spellEnd"/>
    <w:r w:rsidRPr="00D07BCE">
      <w:rPr>
        <w:b/>
        <w:bCs/>
        <w:lang w:val="en-GB"/>
      </w:rPr>
      <w:t xml:space="preserve"> GmbH</w:t>
    </w:r>
    <w:r>
      <w:rPr>
        <w:b/>
        <w:bCs/>
        <w:lang w:val="en-GB"/>
      </w:rPr>
      <w:br/>
    </w:r>
    <w:r>
      <w:rPr>
        <w:lang w:val="en-GB"/>
      </w:rPr>
      <w:t>A</w:t>
    </w:r>
    <w:r w:rsidRPr="007E58AF">
      <w:rPr>
        <w:lang w:val="en-GB"/>
      </w:rPr>
      <w:t xml:space="preserve"> company of the </w:t>
    </w:r>
    <w:r>
      <w:rPr>
        <w:lang w:val="en-GB"/>
      </w:rPr>
      <w:t>G</w:t>
    </w:r>
    <w:r w:rsidRPr="007E58AF">
      <w:rPr>
        <w:lang w:val="en-GB"/>
      </w:rPr>
      <w:t>erman</w:t>
    </w:r>
    <w:r>
      <w:rPr>
        <w:lang w:val="en-GB"/>
      </w:rPr>
      <w:t xml:space="preserve"> </w:t>
    </w:r>
    <w:r>
      <w:rPr>
        <w:lang w:val="en-GB"/>
      </w:rPr>
      <w:br/>
      <w:t>I</w:t>
    </w:r>
    <w:r w:rsidRPr="007E58AF">
      <w:rPr>
        <w:lang w:val="en-GB"/>
      </w:rPr>
      <w:t xml:space="preserve">nsurance </w:t>
    </w:r>
    <w:r>
      <w:rPr>
        <w:lang w:val="en-GB"/>
      </w:rPr>
      <w:t>A</w:t>
    </w:r>
    <w:r w:rsidRPr="007E58AF">
      <w:rPr>
        <w:lang w:val="en-GB"/>
      </w:rPr>
      <w:t>ssociation (GDV)</w:t>
    </w:r>
  </w:p>
  <w:p w14:paraId="0D0C2663" w14:textId="77777777" w:rsidR="006D5E0E" w:rsidRPr="007E58AF" w:rsidRDefault="006D5E0E" w:rsidP="005521FE">
    <w:pPr>
      <w:pStyle w:val="Kontakt"/>
      <w:framePr w:wrap="around" w:x="8921" w:y="2461"/>
      <w:spacing w:before="120"/>
    </w:pPr>
    <w:r>
      <w:t>Amsterdamer Str. 172-174</w:t>
    </w:r>
    <w:r>
      <w:br/>
      <w:t>D-50735 Köln</w:t>
    </w:r>
    <w:r w:rsidRPr="007E58AF" w:rsidDel="007E58AF">
      <w:t xml:space="preserve"> </w:t>
    </w:r>
    <w:r>
      <w:br/>
      <w:t>Germany</w:t>
    </w:r>
  </w:p>
  <w:p w14:paraId="262969A6" w14:textId="77777777" w:rsidR="006D5E0E" w:rsidRDefault="006D5E0E" w:rsidP="005521FE">
    <w:pPr>
      <w:pStyle w:val="Kontakt"/>
      <w:framePr w:wrap="around" w:x="8921" w:y="2461"/>
      <w:spacing w:before="120"/>
    </w:pPr>
    <w:r>
      <w:rPr>
        <w:lang w:val="it-IT"/>
      </w:rPr>
      <w:t xml:space="preserve">www.vds-global.com </w:t>
    </w:r>
  </w:p>
  <w:p w14:paraId="1DC6DC4D" w14:textId="77777777" w:rsidR="006D5E0E" w:rsidRPr="00E7731F" w:rsidRDefault="006D5E0E" w:rsidP="005521FE">
    <w:pPr>
      <w:pStyle w:val="berschrift1"/>
      <w:framePr w:w="2608" w:h="4685" w:hRule="exact" w:hSpace="340" w:wrap="around" w:vAnchor="page" w:hAnchor="page" w:x="8921" w:y="2461" w:anchorLock="1"/>
      <w:rPr>
        <w:rFonts w:ascii="Arial" w:hAnsi="Arial" w:cs="Arial"/>
        <w:sz w:val="18"/>
        <w:szCs w:val="18"/>
      </w:rPr>
    </w:pPr>
  </w:p>
  <w:p w14:paraId="70FE2506" w14:textId="77777777" w:rsidR="006D5E0E" w:rsidRPr="00E7731F" w:rsidRDefault="006D5E0E" w:rsidP="005521FE">
    <w:pPr>
      <w:framePr w:w="2608" w:h="4685" w:hRule="exact" w:hSpace="340" w:wrap="around" w:vAnchor="page" w:hAnchor="page" w:x="8921" w:y="2461" w:anchorLock="1"/>
      <w:rPr>
        <w:lang w:val="it-IT"/>
      </w:rPr>
    </w:pPr>
  </w:p>
  <w:p w14:paraId="60DF5A14" w14:textId="77777777" w:rsidR="006D5E0E" w:rsidRDefault="006D5E0E" w:rsidP="005521FE">
    <w:pPr>
      <w:pStyle w:val="berschrift1"/>
      <w:framePr w:w="2608" w:h="4685" w:hRule="exact" w:hSpace="340" w:wrap="around" w:vAnchor="page" w:hAnchor="page" w:x="8921" w:y="2461" w:anchorLock="1"/>
      <w:rPr>
        <w:rFonts w:ascii="Arial" w:hAnsi="Arial" w:cs="Arial"/>
        <w:sz w:val="18"/>
        <w:szCs w:val="18"/>
        <w:lang w:val="it-IT"/>
      </w:rPr>
    </w:pPr>
  </w:p>
  <w:p w14:paraId="738F97B1" w14:textId="77777777" w:rsidR="006D5E0E" w:rsidRDefault="006D5E0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visibility:visible;mso-wrap-style:square" o:bullet="t">
        <v:imagedata r:id="rId1" o:title=""/>
      </v:shape>
    </w:pict>
  </w:numPicBullet>
  <w:abstractNum w:abstractNumId="0" w15:restartNumberingAfterBreak="0">
    <w:nsid w:val="011243F4"/>
    <w:multiLevelType w:val="hybridMultilevel"/>
    <w:tmpl w:val="68D40E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681B14"/>
    <w:multiLevelType w:val="hybridMultilevel"/>
    <w:tmpl w:val="FE00E7D8"/>
    <w:lvl w:ilvl="0" w:tplc="75780B4E">
      <w:start w:val="1"/>
      <w:numFmt w:val="bullet"/>
      <w:pStyle w:val="REXList2"/>
      <w:lvlText w:val="-"/>
      <w:lvlJc w:val="left"/>
      <w:pPr>
        <w:tabs>
          <w:tab w:val="num" w:pos="646"/>
        </w:tabs>
        <w:ind w:left="284" w:firstLine="0"/>
      </w:pPr>
      <w:rPr>
        <w:rFonts w:ascii="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3556F4"/>
    <w:multiLevelType w:val="hybridMultilevel"/>
    <w:tmpl w:val="51CEAD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6B1AF5"/>
    <w:multiLevelType w:val="hybridMultilevel"/>
    <w:tmpl w:val="CEA08F62"/>
    <w:lvl w:ilvl="0" w:tplc="D618FB4E">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0B5D87"/>
    <w:multiLevelType w:val="hybridMultilevel"/>
    <w:tmpl w:val="B4F004F2"/>
    <w:lvl w:ilvl="0" w:tplc="281C23C6">
      <w:start w:val="1"/>
      <w:numFmt w:val="bullet"/>
      <w:lvlText w:val=""/>
      <w:lvlPicBulletId w:val="0"/>
      <w:lvlJc w:val="left"/>
      <w:pPr>
        <w:tabs>
          <w:tab w:val="num" w:pos="720"/>
        </w:tabs>
        <w:ind w:left="720" w:hanging="360"/>
      </w:pPr>
      <w:rPr>
        <w:rFonts w:ascii="Symbol" w:hAnsi="Symbol" w:hint="default"/>
      </w:rPr>
    </w:lvl>
    <w:lvl w:ilvl="1" w:tplc="C560ABEE">
      <w:start w:val="1"/>
      <w:numFmt w:val="bullet"/>
      <w:lvlText w:val=""/>
      <w:lvlPicBulletId w:val="0"/>
      <w:lvlJc w:val="left"/>
      <w:pPr>
        <w:tabs>
          <w:tab w:val="num" w:pos="1440"/>
        </w:tabs>
        <w:ind w:left="1440" w:hanging="360"/>
      </w:pPr>
      <w:rPr>
        <w:rFonts w:ascii="Symbol" w:hAnsi="Symbol" w:hint="default"/>
      </w:rPr>
    </w:lvl>
    <w:lvl w:ilvl="2" w:tplc="47AE33B8">
      <w:start w:val="1"/>
      <w:numFmt w:val="bullet"/>
      <w:lvlText w:val=""/>
      <w:lvlPicBulletId w:val="0"/>
      <w:lvlJc w:val="left"/>
      <w:pPr>
        <w:tabs>
          <w:tab w:val="num" w:pos="2160"/>
        </w:tabs>
        <w:ind w:left="2160" w:hanging="360"/>
      </w:pPr>
      <w:rPr>
        <w:rFonts w:ascii="Symbol" w:hAnsi="Symbol" w:hint="default"/>
      </w:rPr>
    </w:lvl>
    <w:lvl w:ilvl="3" w:tplc="9C2A6896">
      <w:start w:val="1"/>
      <w:numFmt w:val="bullet"/>
      <w:lvlText w:val=""/>
      <w:lvlPicBulletId w:val="0"/>
      <w:lvlJc w:val="left"/>
      <w:pPr>
        <w:tabs>
          <w:tab w:val="num" w:pos="2880"/>
        </w:tabs>
        <w:ind w:left="2880" w:hanging="360"/>
      </w:pPr>
      <w:rPr>
        <w:rFonts w:ascii="Symbol" w:hAnsi="Symbol" w:hint="default"/>
      </w:rPr>
    </w:lvl>
    <w:lvl w:ilvl="4" w:tplc="C30409C2">
      <w:start w:val="1"/>
      <w:numFmt w:val="bullet"/>
      <w:lvlText w:val=""/>
      <w:lvlPicBulletId w:val="0"/>
      <w:lvlJc w:val="left"/>
      <w:pPr>
        <w:tabs>
          <w:tab w:val="num" w:pos="3600"/>
        </w:tabs>
        <w:ind w:left="3600" w:hanging="360"/>
      </w:pPr>
      <w:rPr>
        <w:rFonts w:ascii="Symbol" w:hAnsi="Symbol" w:hint="default"/>
      </w:rPr>
    </w:lvl>
    <w:lvl w:ilvl="5" w:tplc="CAEEAF6E">
      <w:start w:val="1"/>
      <w:numFmt w:val="bullet"/>
      <w:lvlText w:val=""/>
      <w:lvlPicBulletId w:val="0"/>
      <w:lvlJc w:val="left"/>
      <w:pPr>
        <w:tabs>
          <w:tab w:val="num" w:pos="4320"/>
        </w:tabs>
        <w:ind w:left="4320" w:hanging="360"/>
      </w:pPr>
      <w:rPr>
        <w:rFonts w:ascii="Symbol" w:hAnsi="Symbol" w:hint="default"/>
      </w:rPr>
    </w:lvl>
    <w:lvl w:ilvl="6" w:tplc="8BD60BF6">
      <w:start w:val="1"/>
      <w:numFmt w:val="bullet"/>
      <w:lvlText w:val=""/>
      <w:lvlPicBulletId w:val="0"/>
      <w:lvlJc w:val="left"/>
      <w:pPr>
        <w:tabs>
          <w:tab w:val="num" w:pos="5040"/>
        </w:tabs>
        <w:ind w:left="5040" w:hanging="360"/>
      </w:pPr>
      <w:rPr>
        <w:rFonts w:ascii="Symbol" w:hAnsi="Symbol" w:hint="default"/>
      </w:rPr>
    </w:lvl>
    <w:lvl w:ilvl="7" w:tplc="6070469C">
      <w:start w:val="1"/>
      <w:numFmt w:val="bullet"/>
      <w:lvlText w:val=""/>
      <w:lvlPicBulletId w:val="0"/>
      <w:lvlJc w:val="left"/>
      <w:pPr>
        <w:tabs>
          <w:tab w:val="num" w:pos="5760"/>
        </w:tabs>
        <w:ind w:left="5760" w:hanging="360"/>
      </w:pPr>
      <w:rPr>
        <w:rFonts w:ascii="Symbol" w:hAnsi="Symbol" w:hint="default"/>
      </w:rPr>
    </w:lvl>
    <w:lvl w:ilvl="8" w:tplc="1F2C2F2C">
      <w:start w:val="1"/>
      <w:numFmt w:val="bullet"/>
      <w:lvlText w:val=""/>
      <w:lvlPicBulletId w:val="0"/>
      <w:lvlJc w:val="left"/>
      <w:pPr>
        <w:tabs>
          <w:tab w:val="num" w:pos="6480"/>
        </w:tabs>
        <w:ind w:left="6480" w:hanging="360"/>
      </w:pPr>
      <w:rPr>
        <w:rFonts w:ascii="Symbol" w:hAnsi="Symbol" w:hint="default"/>
      </w:rPr>
    </w:lvl>
  </w:abstractNum>
  <w:abstractNum w:abstractNumId="5" w15:restartNumberingAfterBreak="0">
    <w:nsid w:val="124340D2"/>
    <w:multiLevelType w:val="multilevel"/>
    <w:tmpl w:val="AF6E8E52"/>
    <w:lvl w:ilvl="0">
      <w:start w:val="1"/>
      <w:numFmt w:val="decimal"/>
      <w:lvlText w:val="%1."/>
      <w:lvlJc w:val="left"/>
      <w:pPr>
        <w:tabs>
          <w:tab w:val="num" w:pos="720"/>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3402D90"/>
    <w:multiLevelType w:val="hybridMultilevel"/>
    <w:tmpl w:val="4EF6C4C0"/>
    <w:lvl w:ilvl="0" w:tplc="AEDEE876">
      <w:start w:val="1"/>
      <w:numFmt w:val="bullet"/>
      <w:lvlText w:val=""/>
      <w:lvlPicBulletId w:val="0"/>
      <w:lvlJc w:val="left"/>
      <w:pPr>
        <w:tabs>
          <w:tab w:val="num" w:pos="720"/>
        </w:tabs>
        <w:ind w:left="720" w:hanging="360"/>
      </w:pPr>
      <w:rPr>
        <w:rFonts w:ascii="Symbol" w:hAnsi="Symbol" w:hint="default"/>
      </w:rPr>
    </w:lvl>
    <w:lvl w:ilvl="1" w:tplc="8D1251D8">
      <w:start w:val="1"/>
      <w:numFmt w:val="bullet"/>
      <w:lvlText w:val=""/>
      <w:lvlPicBulletId w:val="0"/>
      <w:lvlJc w:val="left"/>
      <w:pPr>
        <w:tabs>
          <w:tab w:val="num" w:pos="1440"/>
        </w:tabs>
        <w:ind w:left="1440" w:hanging="360"/>
      </w:pPr>
      <w:rPr>
        <w:rFonts w:ascii="Symbol" w:hAnsi="Symbol" w:hint="default"/>
      </w:rPr>
    </w:lvl>
    <w:lvl w:ilvl="2" w:tplc="494E9A14">
      <w:start w:val="1"/>
      <w:numFmt w:val="bullet"/>
      <w:lvlText w:val=""/>
      <w:lvlPicBulletId w:val="0"/>
      <w:lvlJc w:val="left"/>
      <w:pPr>
        <w:tabs>
          <w:tab w:val="num" w:pos="2160"/>
        </w:tabs>
        <w:ind w:left="2160" w:hanging="360"/>
      </w:pPr>
      <w:rPr>
        <w:rFonts w:ascii="Symbol" w:hAnsi="Symbol" w:hint="default"/>
      </w:rPr>
    </w:lvl>
    <w:lvl w:ilvl="3" w:tplc="7BB8D99E">
      <w:start w:val="1"/>
      <w:numFmt w:val="bullet"/>
      <w:lvlText w:val=""/>
      <w:lvlPicBulletId w:val="0"/>
      <w:lvlJc w:val="left"/>
      <w:pPr>
        <w:tabs>
          <w:tab w:val="num" w:pos="2880"/>
        </w:tabs>
        <w:ind w:left="2880" w:hanging="360"/>
      </w:pPr>
      <w:rPr>
        <w:rFonts w:ascii="Symbol" w:hAnsi="Symbol" w:hint="default"/>
      </w:rPr>
    </w:lvl>
    <w:lvl w:ilvl="4" w:tplc="16089636">
      <w:start w:val="1"/>
      <w:numFmt w:val="bullet"/>
      <w:lvlText w:val=""/>
      <w:lvlPicBulletId w:val="0"/>
      <w:lvlJc w:val="left"/>
      <w:pPr>
        <w:tabs>
          <w:tab w:val="num" w:pos="3600"/>
        </w:tabs>
        <w:ind w:left="3600" w:hanging="360"/>
      </w:pPr>
      <w:rPr>
        <w:rFonts w:ascii="Symbol" w:hAnsi="Symbol" w:hint="default"/>
      </w:rPr>
    </w:lvl>
    <w:lvl w:ilvl="5" w:tplc="1D16238C">
      <w:start w:val="1"/>
      <w:numFmt w:val="bullet"/>
      <w:lvlText w:val=""/>
      <w:lvlPicBulletId w:val="0"/>
      <w:lvlJc w:val="left"/>
      <w:pPr>
        <w:tabs>
          <w:tab w:val="num" w:pos="4320"/>
        </w:tabs>
        <w:ind w:left="4320" w:hanging="360"/>
      </w:pPr>
      <w:rPr>
        <w:rFonts w:ascii="Symbol" w:hAnsi="Symbol" w:hint="default"/>
      </w:rPr>
    </w:lvl>
    <w:lvl w:ilvl="6" w:tplc="0A384DD8">
      <w:start w:val="1"/>
      <w:numFmt w:val="bullet"/>
      <w:lvlText w:val=""/>
      <w:lvlPicBulletId w:val="0"/>
      <w:lvlJc w:val="left"/>
      <w:pPr>
        <w:tabs>
          <w:tab w:val="num" w:pos="5040"/>
        </w:tabs>
        <w:ind w:left="5040" w:hanging="360"/>
      </w:pPr>
      <w:rPr>
        <w:rFonts w:ascii="Symbol" w:hAnsi="Symbol" w:hint="default"/>
      </w:rPr>
    </w:lvl>
    <w:lvl w:ilvl="7" w:tplc="E27C5166">
      <w:start w:val="1"/>
      <w:numFmt w:val="bullet"/>
      <w:lvlText w:val=""/>
      <w:lvlPicBulletId w:val="0"/>
      <w:lvlJc w:val="left"/>
      <w:pPr>
        <w:tabs>
          <w:tab w:val="num" w:pos="5760"/>
        </w:tabs>
        <w:ind w:left="5760" w:hanging="360"/>
      </w:pPr>
      <w:rPr>
        <w:rFonts w:ascii="Symbol" w:hAnsi="Symbol" w:hint="default"/>
      </w:rPr>
    </w:lvl>
    <w:lvl w:ilvl="8" w:tplc="0F6ABFB0">
      <w:start w:val="1"/>
      <w:numFmt w:val="bullet"/>
      <w:lvlText w:val=""/>
      <w:lvlPicBulletId w:val="0"/>
      <w:lvlJc w:val="left"/>
      <w:pPr>
        <w:tabs>
          <w:tab w:val="num" w:pos="6480"/>
        </w:tabs>
        <w:ind w:left="6480" w:hanging="360"/>
      </w:pPr>
      <w:rPr>
        <w:rFonts w:ascii="Symbol" w:hAnsi="Symbol" w:hint="default"/>
      </w:rPr>
    </w:lvl>
  </w:abstractNum>
  <w:abstractNum w:abstractNumId="7" w15:restartNumberingAfterBreak="0">
    <w:nsid w:val="152968D0"/>
    <w:multiLevelType w:val="hybridMultilevel"/>
    <w:tmpl w:val="72C674FC"/>
    <w:lvl w:ilvl="0" w:tplc="50E24DD8">
      <w:start w:val="1"/>
      <w:numFmt w:val="bullet"/>
      <w:lvlText w:val=""/>
      <w:lvlPicBulletId w:val="0"/>
      <w:lvlJc w:val="left"/>
      <w:pPr>
        <w:tabs>
          <w:tab w:val="num" w:pos="720"/>
        </w:tabs>
        <w:ind w:left="720" w:hanging="360"/>
      </w:pPr>
      <w:rPr>
        <w:rFonts w:ascii="Symbol" w:hAnsi="Symbol" w:hint="default"/>
      </w:rPr>
    </w:lvl>
    <w:lvl w:ilvl="1" w:tplc="D8466ED4">
      <w:start w:val="1"/>
      <w:numFmt w:val="bullet"/>
      <w:lvlText w:val=""/>
      <w:lvlPicBulletId w:val="0"/>
      <w:lvlJc w:val="left"/>
      <w:pPr>
        <w:tabs>
          <w:tab w:val="num" w:pos="1440"/>
        </w:tabs>
        <w:ind w:left="1440" w:hanging="360"/>
      </w:pPr>
      <w:rPr>
        <w:rFonts w:ascii="Symbol" w:hAnsi="Symbol" w:hint="default"/>
      </w:rPr>
    </w:lvl>
    <w:lvl w:ilvl="2" w:tplc="51860240">
      <w:start w:val="1"/>
      <w:numFmt w:val="bullet"/>
      <w:lvlText w:val=""/>
      <w:lvlPicBulletId w:val="0"/>
      <w:lvlJc w:val="left"/>
      <w:pPr>
        <w:tabs>
          <w:tab w:val="num" w:pos="2160"/>
        </w:tabs>
        <w:ind w:left="2160" w:hanging="360"/>
      </w:pPr>
      <w:rPr>
        <w:rFonts w:ascii="Symbol" w:hAnsi="Symbol" w:hint="default"/>
      </w:rPr>
    </w:lvl>
    <w:lvl w:ilvl="3" w:tplc="CCCE8FEA">
      <w:start w:val="1"/>
      <w:numFmt w:val="bullet"/>
      <w:lvlText w:val=""/>
      <w:lvlPicBulletId w:val="0"/>
      <w:lvlJc w:val="left"/>
      <w:pPr>
        <w:tabs>
          <w:tab w:val="num" w:pos="2880"/>
        </w:tabs>
        <w:ind w:left="2880" w:hanging="360"/>
      </w:pPr>
      <w:rPr>
        <w:rFonts w:ascii="Symbol" w:hAnsi="Symbol" w:hint="default"/>
      </w:rPr>
    </w:lvl>
    <w:lvl w:ilvl="4" w:tplc="7D74683C">
      <w:start w:val="1"/>
      <w:numFmt w:val="bullet"/>
      <w:lvlText w:val=""/>
      <w:lvlPicBulletId w:val="0"/>
      <w:lvlJc w:val="left"/>
      <w:pPr>
        <w:tabs>
          <w:tab w:val="num" w:pos="3600"/>
        </w:tabs>
        <w:ind w:left="3600" w:hanging="360"/>
      </w:pPr>
      <w:rPr>
        <w:rFonts w:ascii="Symbol" w:hAnsi="Symbol" w:hint="default"/>
      </w:rPr>
    </w:lvl>
    <w:lvl w:ilvl="5" w:tplc="62CC9BE2">
      <w:start w:val="1"/>
      <w:numFmt w:val="bullet"/>
      <w:lvlText w:val=""/>
      <w:lvlPicBulletId w:val="0"/>
      <w:lvlJc w:val="left"/>
      <w:pPr>
        <w:tabs>
          <w:tab w:val="num" w:pos="4320"/>
        </w:tabs>
        <w:ind w:left="4320" w:hanging="360"/>
      </w:pPr>
      <w:rPr>
        <w:rFonts w:ascii="Symbol" w:hAnsi="Symbol" w:hint="default"/>
      </w:rPr>
    </w:lvl>
    <w:lvl w:ilvl="6" w:tplc="B80E9318">
      <w:start w:val="1"/>
      <w:numFmt w:val="bullet"/>
      <w:lvlText w:val=""/>
      <w:lvlPicBulletId w:val="0"/>
      <w:lvlJc w:val="left"/>
      <w:pPr>
        <w:tabs>
          <w:tab w:val="num" w:pos="5040"/>
        </w:tabs>
        <w:ind w:left="5040" w:hanging="360"/>
      </w:pPr>
      <w:rPr>
        <w:rFonts w:ascii="Symbol" w:hAnsi="Symbol" w:hint="default"/>
      </w:rPr>
    </w:lvl>
    <w:lvl w:ilvl="7" w:tplc="714CD304">
      <w:start w:val="1"/>
      <w:numFmt w:val="bullet"/>
      <w:lvlText w:val=""/>
      <w:lvlPicBulletId w:val="0"/>
      <w:lvlJc w:val="left"/>
      <w:pPr>
        <w:tabs>
          <w:tab w:val="num" w:pos="5760"/>
        </w:tabs>
        <w:ind w:left="5760" w:hanging="360"/>
      </w:pPr>
      <w:rPr>
        <w:rFonts w:ascii="Symbol" w:hAnsi="Symbol" w:hint="default"/>
      </w:rPr>
    </w:lvl>
    <w:lvl w:ilvl="8" w:tplc="C268A89E">
      <w:start w:val="1"/>
      <w:numFmt w:val="bullet"/>
      <w:lvlText w:val=""/>
      <w:lvlPicBulletId w:val="0"/>
      <w:lvlJc w:val="left"/>
      <w:pPr>
        <w:tabs>
          <w:tab w:val="num" w:pos="6480"/>
        </w:tabs>
        <w:ind w:left="6480" w:hanging="360"/>
      </w:pPr>
      <w:rPr>
        <w:rFonts w:ascii="Symbol" w:hAnsi="Symbol" w:hint="default"/>
      </w:rPr>
    </w:lvl>
  </w:abstractNum>
  <w:abstractNum w:abstractNumId="8" w15:restartNumberingAfterBreak="0">
    <w:nsid w:val="1D405ABB"/>
    <w:multiLevelType w:val="hybridMultilevel"/>
    <w:tmpl w:val="80D031B8"/>
    <w:lvl w:ilvl="0" w:tplc="7C08AAF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836AD0"/>
    <w:multiLevelType w:val="hybridMultilevel"/>
    <w:tmpl w:val="625CBD2C"/>
    <w:lvl w:ilvl="0" w:tplc="EA043FB4">
      <w:start w:val="1"/>
      <w:numFmt w:val="bullet"/>
      <w:lvlText w:val=""/>
      <w:lvlJc w:val="left"/>
      <w:pPr>
        <w:tabs>
          <w:tab w:val="num" w:pos="720"/>
        </w:tabs>
        <w:ind w:left="720" w:hanging="360"/>
      </w:pPr>
      <w:rPr>
        <w:rFonts w:ascii="Wingdings" w:hAnsi="Wingdings" w:hint="default"/>
      </w:rPr>
    </w:lvl>
    <w:lvl w:ilvl="1" w:tplc="270C3E24" w:tentative="1">
      <w:start w:val="1"/>
      <w:numFmt w:val="bullet"/>
      <w:lvlText w:val=""/>
      <w:lvlJc w:val="left"/>
      <w:pPr>
        <w:tabs>
          <w:tab w:val="num" w:pos="1440"/>
        </w:tabs>
        <w:ind w:left="1440" w:hanging="360"/>
      </w:pPr>
      <w:rPr>
        <w:rFonts w:ascii="Wingdings" w:hAnsi="Wingdings" w:hint="default"/>
      </w:rPr>
    </w:lvl>
    <w:lvl w:ilvl="2" w:tplc="78EED982" w:tentative="1">
      <w:start w:val="1"/>
      <w:numFmt w:val="bullet"/>
      <w:lvlText w:val=""/>
      <w:lvlJc w:val="left"/>
      <w:pPr>
        <w:tabs>
          <w:tab w:val="num" w:pos="2160"/>
        </w:tabs>
        <w:ind w:left="2160" w:hanging="360"/>
      </w:pPr>
      <w:rPr>
        <w:rFonts w:ascii="Wingdings" w:hAnsi="Wingdings" w:hint="default"/>
      </w:rPr>
    </w:lvl>
    <w:lvl w:ilvl="3" w:tplc="109CB394" w:tentative="1">
      <w:start w:val="1"/>
      <w:numFmt w:val="bullet"/>
      <w:lvlText w:val=""/>
      <w:lvlJc w:val="left"/>
      <w:pPr>
        <w:tabs>
          <w:tab w:val="num" w:pos="2880"/>
        </w:tabs>
        <w:ind w:left="2880" w:hanging="360"/>
      </w:pPr>
      <w:rPr>
        <w:rFonts w:ascii="Wingdings" w:hAnsi="Wingdings" w:hint="default"/>
      </w:rPr>
    </w:lvl>
    <w:lvl w:ilvl="4" w:tplc="CC28A9F2" w:tentative="1">
      <w:start w:val="1"/>
      <w:numFmt w:val="bullet"/>
      <w:lvlText w:val=""/>
      <w:lvlJc w:val="left"/>
      <w:pPr>
        <w:tabs>
          <w:tab w:val="num" w:pos="3600"/>
        </w:tabs>
        <w:ind w:left="3600" w:hanging="360"/>
      </w:pPr>
      <w:rPr>
        <w:rFonts w:ascii="Wingdings" w:hAnsi="Wingdings" w:hint="default"/>
      </w:rPr>
    </w:lvl>
    <w:lvl w:ilvl="5" w:tplc="4B1CC254" w:tentative="1">
      <w:start w:val="1"/>
      <w:numFmt w:val="bullet"/>
      <w:lvlText w:val=""/>
      <w:lvlJc w:val="left"/>
      <w:pPr>
        <w:tabs>
          <w:tab w:val="num" w:pos="4320"/>
        </w:tabs>
        <w:ind w:left="4320" w:hanging="360"/>
      </w:pPr>
      <w:rPr>
        <w:rFonts w:ascii="Wingdings" w:hAnsi="Wingdings" w:hint="default"/>
      </w:rPr>
    </w:lvl>
    <w:lvl w:ilvl="6" w:tplc="BA4C963E" w:tentative="1">
      <w:start w:val="1"/>
      <w:numFmt w:val="bullet"/>
      <w:lvlText w:val=""/>
      <w:lvlJc w:val="left"/>
      <w:pPr>
        <w:tabs>
          <w:tab w:val="num" w:pos="5040"/>
        </w:tabs>
        <w:ind w:left="5040" w:hanging="360"/>
      </w:pPr>
      <w:rPr>
        <w:rFonts w:ascii="Wingdings" w:hAnsi="Wingdings" w:hint="default"/>
      </w:rPr>
    </w:lvl>
    <w:lvl w:ilvl="7" w:tplc="73E69F0A" w:tentative="1">
      <w:start w:val="1"/>
      <w:numFmt w:val="bullet"/>
      <w:lvlText w:val=""/>
      <w:lvlJc w:val="left"/>
      <w:pPr>
        <w:tabs>
          <w:tab w:val="num" w:pos="5760"/>
        </w:tabs>
        <w:ind w:left="5760" w:hanging="360"/>
      </w:pPr>
      <w:rPr>
        <w:rFonts w:ascii="Wingdings" w:hAnsi="Wingdings" w:hint="default"/>
      </w:rPr>
    </w:lvl>
    <w:lvl w:ilvl="8" w:tplc="F4E801B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823ACC"/>
    <w:multiLevelType w:val="multilevel"/>
    <w:tmpl w:val="D14A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914E02"/>
    <w:multiLevelType w:val="hybridMultilevel"/>
    <w:tmpl w:val="66843372"/>
    <w:lvl w:ilvl="0" w:tplc="D618FB4E">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4CF2895"/>
    <w:multiLevelType w:val="hybridMultilevel"/>
    <w:tmpl w:val="C99A9446"/>
    <w:lvl w:ilvl="0" w:tplc="9C8C35B4">
      <w:numFmt w:val="bullet"/>
      <w:lvlText w:val=""/>
      <w:lvlJc w:val="left"/>
      <w:pPr>
        <w:ind w:left="1065" w:hanging="705"/>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968155F"/>
    <w:multiLevelType w:val="hybridMultilevel"/>
    <w:tmpl w:val="64B04124"/>
    <w:lvl w:ilvl="0" w:tplc="D460E4DC">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407B7DA2"/>
    <w:multiLevelType w:val="hybridMultilevel"/>
    <w:tmpl w:val="F1003E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5871EF8"/>
    <w:multiLevelType w:val="hybridMultilevel"/>
    <w:tmpl w:val="AFCCD4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7641434"/>
    <w:multiLevelType w:val="hybridMultilevel"/>
    <w:tmpl w:val="8A56A06C"/>
    <w:lvl w:ilvl="0" w:tplc="D618FB4E">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E75299A"/>
    <w:multiLevelType w:val="hybridMultilevel"/>
    <w:tmpl w:val="8B4C6FE6"/>
    <w:lvl w:ilvl="0" w:tplc="D618FB4E">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05E6C9A"/>
    <w:multiLevelType w:val="hybridMultilevel"/>
    <w:tmpl w:val="542EBAD4"/>
    <w:lvl w:ilvl="0" w:tplc="D67E3910">
      <w:start w:val="1"/>
      <w:numFmt w:val="bullet"/>
      <w:lvlText w:val=""/>
      <w:lvlPicBulletId w:val="0"/>
      <w:lvlJc w:val="left"/>
      <w:pPr>
        <w:tabs>
          <w:tab w:val="num" w:pos="720"/>
        </w:tabs>
        <w:ind w:left="720" w:hanging="360"/>
      </w:pPr>
      <w:rPr>
        <w:rFonts w:ascii="Symbol" w:hAnsi="Symbol" w:hint="default"/>
      </w:rPr>
    </w:lvl>
    <w:lvl w:ilvl="1" w:tplc="ADA045E8">
      <w:start w:val="1"/>
      <w:numFmt w:val="bullet"/>
      <w:lvlText w:val=""/>
      <w:lvlPicBulletId w:val="0"/>
      <w:lvlJc w:val="left"/>
      <w:pPr>
        <w:tabs>
          <w:tab w:val="num" w:pos="1440"/>
        </w:tabs>
        <w:ind w:left="1440" w:hanging="360"/>
      </w:pPr>
      <w:rPr>
        <w:rFonts w:ascii="Symbol" w:hAnsi="Symbol" w:hint="default"/>
      </w:rPr>
    </w:lvl>
    <w:lvl w:ilvl="2" w:tplc="4D762686">
      <w:start w:val="1"/>
      <w:numFmt w:val="bullet"/>
      <w:lvlText w:val=""/>
      <w:lvlPicBulletId w:val="0"/>
      <w:lvlJc w:val="left"/>
      <w:pPr>
        <w:tabs>
          <w:tab w:val="num" w:pos="2160"/>
        </w:tabs>
        <w:ind w:left="2160" w:hanging="360"/>
      </w:pPr>
      <w:rPr>
        <w:rFonts w:ascii="Symbol" w:hAnsi="Symbol" w:hint="default"/>
      </w:rPr>
    </w:lvl>
    <w:lvl w:ilvl="3" w:tplc="2CE80700">
      <w:start w:val="1"/>
      <w:numFmt w:val="bullet"/>
      <w:lvlText w:val=""/>
      <w:lvlPicBulletId w:val="0"/>
      <w:lvlJc w:val="left"/>
      <w:pPr>
        <w:tabs>
          <w:tab w:val="num" w:pos="2880"/>
        </w:tabs>
        <w:ind w:left="2880" w:hanging="360"/>
      </w:pPr>
      <w:rPr>
        <w:rFonts w:ascii="Symbol" w:hAnsi="Symbol" w:hint="default"/>
      </w:rPr>
    </w:lvl>
    <w:lvl w:ilvl="4" w:tplc="ED36DDE4">
      <w:start w:val="1"/>
      <w:numFmt w:val="bullet"/>
      <w:lvlText w:val=""/>
      <w:lvlPicBulletId w:val="0"/>
      <w:lvlJc w:val="left"/>
      <w:pPr>
        <w:tabs>
          <w:tab w:val="num" w:pos="3600"/>
        </w:tabs>
        <w:ind w:left="3600" w:hanging="360"/>
      </w:pPr>
      <w:rPr>
        <w:rFonts w:ascii="Symbol" w:hAnsi="Symbol" w:hint="default"/>
      </w:rPr>
    </w:lvl>
    <w:lvl w:ilvl="5" w:tplc="06F2ACD6">
      <w:start w:val="1"/>
      <w:numFmt w:val="bullet"/>
      <w:lvlText w:val=""/>
      <w:lvlPicBulletId w:val="0"/>
      <w:lvlJc w:val="left"/>
      <w:pPr>
        <w:tabs>
          <w:tab w:val="num" w:pos="4320"/>
        </w:tabs>
        <w:ind w:left="4320" w:hanging="360"/>
      </w:pPr>
      <w:rPr>
        <w:rFonts w:ascii="Symbol" w:hAnsi="Symbol" w:hint="default"/>
      </w:rPr>
    </w:lvl>
    <w:lvl w:ilvl="6" w:tplc="018E16F2">
      <w:start w:val="1"/>
      <w:numFmt w:val="bullet"/>
      <w:lvlText w:val=""/>
      <w:lvlPicBulletId w:val="0"/>
      <w:lvlJc w:val="left"/>
      <w:pPr>
        <w:tabs>
          <w:tab w:val="num" w:pos="5040"/>
        </w:tabs>
        <w:ind w:left="5040" w:hanging="360"/>
      </w:pPr>
      <w:rPr>
        <w:rFonts w:ascii="Symbol" w:hAnsi="Symbol" w:hint="default"/>
      </w:rPr>
    </w:lvl>
    <w:lvl w:ilvl="7" w:tplc="B130FF52">
      <w:start w:val="1"/>
      <w:numFmt w:val="bullet"/>
      <w:lvlText w:val=""/>
      <w:lvlPicBulletId w:val="0"/>
      <w:lvlJc w:val="left"/>
      <w:pPr>
        <w:tabs>
          <w:tab w:val="num" w:pos="5760"/>
        </w:tabs>
        <w:ind w:left="5760" w:hanging="360"/>
      </w:pPr>
      <w:rPr>
        <w:rFonts w:ascii="Symbol" w:hAnsi="Symbol" w:hint="default"/>
      </w:rPr>
    </w:lvl>
    <w:lvl w:ilvl="8" w:tplc="70E45952">
      <w:start w:val="1"/>
      <w:numFmt w:val="bullet"/>
      <w:lvlText w:val=""/>
      <w:lvlPicBulletId w:val="0"/>
      <w:lvlJc w:val="left"/>
      <w:pPr>
        <w:tabs>
          <w:tab w:val="num" w:pos="6480"/>
        </w:tabs>
        <w:ind w:left="6480" w:hanging="360"/>
      </w:pPr>
      <w:rPr>
        <w:rFonts w:ascii="Symbol" w:hAnsi="Symbol" w:hint="default"/>
      </w:rPr>
    </w:lvl>
  </w:abstractNum>
  <w:abstractNum w:abstractNumId="19" w15:restartNumberingAfterBreak="0">
    <w:nsid w:val="51C35C21"/>
    <w:multiLevelType w:val="hybridMultilevel"/>
    <w:tmpl w:val="66E2482C"/>
    <w:lvl w:ilvl="0" w:tplc="04070005">
      <w:start w:val="1"/>
      <w:numFmt w:val="bullet"/>
      <w:lvlText w:val=""/>
      <w:lvlJc w:val="left"/>
      <w:pPr>
        <w:ind w:left="357" w:hanging="360"/>
      </w:pPr>
      <w:rPr>
        <w:rFonts w:ascii="Wingdings" w:hAnsi="Wingdings" w:hint="default"/>
      </w:rPr>
    </w:lvl>
    <w:lvl w:ilvl="1" w:tplc="04070003">
      <w:start w:val="1"/>
      <w:numFmt w:val="bullet"/>
      <w:lvlText w:val="o"/>
      <w:lvlJc w:val="left"/>
      <w:pPr>
        <w:ind w:left="1077" w:hanging="360"/>
      </w:pPr>
      <w:rPr>
        <w:rFonts w:ascii="Courier New" w:hAnsi="Courier New" w:cs="Courier New" w:hint="default"/>
      </w:rPr>
    </w:lvl>
    <w:lvl w:ilvl="2" w:tplc="04070005">
      <w:start w:val="1"/>
      <w:numFmt w:val="bullet"/>
      <w:lvlText w:val=""/>
      <w:lvlJc w:val="left"/>
      <w:pPr>
        <w:ind w:left="1797" w:hanging="360"/>
      </w:pPr>
      <w:rPr>
        <w:rFonts w:ascii="Wingdings" w:hAnsi="Wingdings" w:hint="default"/>
      </w:rPr>
    </w:lvl>
    <w:lvl w:ilvl="3" w:tplc="04070001">
      <w:start w:val="1"/>
      <w:numFmt w:val="bullet"/>
      <w:lvlText w:val=""/>
      <w:lvlJc w:val="left"/>
      <w:pPr>
        <w:ind w:left="2517" w:hanging="360"/>
      </w:pPr>
      <w:rPr>
        <w:rFonts w:ascii="Symbol" w:hAnsi="Symbol" w:hint="default"/>
      </w:rPr>
    </w:lvl>
    <w:lvl w:ilvl="4" w:tplc="04070003">
      <w:start w:val="1"/>
      <w:numFmt w:val="bullet"/>
      <w:lvlText w:val="o"/>
      <w:lvlJc w:val="left"/>
      <w:pPr>
        <w:ind w:left="3237" w:hanging="360"/>
      </w:pPr>
      <w:rPr>
        <w:rFonts w:ascii="Courier New" w:hAnsi="Courier New" w:cs="Courier New" w:hint="default"/>
      </w:rPr>
    </w:lvl>
    <w:lvl w:ilvl="5" w:tplc="04070005">
      <w:start w:val="1"/>
      <w:numFmt w:val="bullet"/>
      <w:lvlText w:val=""/>
      <w:lvlJc w:val="left"/>
      <w:pPr>
        <w:ind w:left="3957" w:hanging="360"/>
      </w:pPr>
      <w:rPr>
        <w:rFonts w:ascii="Wingdings" w:hAnsi="Wingdings" w:hint="default"/>
      </w:rPr>
    </w:lvl>
    <w:lvl w:ilvl="6" w:tplc="04070001">
      <w:start w:val="1"/>
      <w:numFmt w:val="bullet"/>
      <w:lvlText w:val=""/>
      <w:lvlJc w:val="left"/>
      <w:pPr>
        <w:ind w:left="4677" w:hanging="360"/>
      </w:pPr>
      <w:rPr>
        <w:rFonts w:ascii="Symbol" w:hAnsi="Symbol" w:hint="default"/>
      </w:rPr>
    </w:lvl>
    <w:lvl w:ilvl="7" w:tplc="04070003">
      <w:start w:val="1"/>
      <w:numFmt w:val="bullet"/>
      <w:lvlText w:val="o"/>
      <w:lvlJc w:val="left"/>
      <w:pPr>
        <w:ind w:left="5397" w:hanging="360"/>
      </w:pPr>
      <w:rPr>
        <w:rFonts w:ascii="Courier New" w:hAnsi="Courier New" w:cs="Courier New" w:hint="default"/>
      </w:rPr>
    </w:lvl>
    <w:lvl w:ilvl="8" w:tplc="04070005">
      <w:start w:val="1"/>
      <w:numFmt w:val="bullet"/>
      <w:lvlText w:val=""/>
      <w:lvlJc w:val="left"/>
      <w:pPr>
        <w:ind w:left="6117" w:hanging="360"/>
      </w:pPr>
      <w:rPr>
        <w:rFonts w:ascii="Wingdings" w:hAnsi="Wingdings" w:hint="default"/>
      </w:rPr>
    </w:lvl>
  </w:abstractNum>
  <w:abstractNum w:abstractNumId="20" w15:restartNumberingAfterBreak="0">
    <w:nsid w:val="54185CD0"/>
    <w:multiLevelType w:val="hybridMultilevel"/>
    <w:tmpl w:val="F5381E3C"/>
    <w:lvl w:ilvl="0" w:tplc="BC520A14">
      <w:start w:val="1"/>
      <w:numFmt w:val="decimal"/>
      <w:lvlText w:val="%1."/>
      <w:lvlJc w:val="left"/>
      <w:pPr>
        <w:tabs>
          <w:tab w:val="num" w:pos="357"/>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59A01E83"/>
    <w:multiLevelType w:val="hybridMultilevel"/>
    <w:tmpl w:val="718096A4"/>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2" w15:restartNumberingAfterBreak="0">
    <w:nsid w:val="5BB150D0"/>
    <w:multiLevelType w:val="hybridMultilevel"/>
    <w:tmpl w:val="23860F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8124F16"/>
    <w:multiLevelType w:val="hybridMultilevel"/>
    <w:tmpl w:val="957418F0"/>
    <w:lvl w:ilvl="0" w:tplc="1F3E1770">
      <w:start w:val="1"/>
      <w:numFmt w:val="bullet"/>
      <w:lvlText w:val=""/>
      <w:lvlPicBulletId w:val="0"/>
      <w:lvlJc w:val="left"/>
      <w:pPr>
        <w:tabs>
          <w:tab w:val="num" w:pos="720"/>
        </w:tabs>
        <w:ind w:left="720" w:hanging="360"/>
      </w:pPr>
      <w:rPr>
        <w:rFonts w:ascii="Symbol" w:hAnsi="Symbol" w:hint="default"/>
      </w:rPr>
    </w:lvl>
    <w:lvl w:ilvl="1" w:tplc="79F2A1C6">
      <w:start w:val="1"/>
      <w:numFmt w:val="bullet"/>
      <w:lvlText w:val=""/>
      <w:lvlPicBulletId w:val="0"/>
      <w:lvlJc w:val="left"/>
      <w:pPr>
        <w:tabs>
          <w:tab w:val="num" w:pos="1440"/>
        </w:tabs>
        <w:ind w:left="1440" w:hanging="360"/>
      </w:pPr>
      <w:rPr>
        <w:rFonts w:ascii="Symbol" w:hAnsi="Symbol" w:hint="default"/>
      </w:rPr>
    </w:lvl>
    <w:lvl w:ilvl="2" w:tplc="B7326F8C">
      <w:start w:val="1"/>
      <w:numFmt w:val="bullet"/>
      <w:lvlText w:val=""/>
      <w:lvlPicBulletId w:val="0"/>
      <w:lvlJc w:val="left"/>
      <w:pPr>
        <w:tabs>
          <w:tab w:val="num" w:pos="2160"/>
        </w:tabs>
        <w:ind w:left="2160" w:hanging="360"/>
      </w:pPr>
      <w:rPr>
        <w:rFonts w:ascii="Symbol" w:hAnsi="Symbol" w:hint="default"/>
      </w:rPr>
    </w:lvl>
    <w:lvl w:ilvl="3" w:tplc="CBA882D4">
      <w:start w:val="1"/>
      <w:numFmt w:val="bullet"/>
      <w:lvlText w:val=""/>
      <w:lvlPicBulletId w:val="0"/>
      <w:lvlJc w:val="left"/>
      <w:pPr>
        <w:tabs>
          <w:tab w:val="num" w:pos="2880"/>
        </w:tabs>
        <w:ind w:left="2880" w:hanging="360"/>
      </w:pPr>
      <w:rPr>
        <w:rFonts w:ascii="Symbol" w:hAnsi="Symbol" w:hint="default"/>
      </w:rPr>
    </w:lvl>
    <w:lvl w:ilvl="4" w:tplc="9CF4C9A6">
      <w:start w:val="1"/>
      <w:numFmt w:val="bullet"/>
      <w:lvlText w:val=""/>
      <w:lvlPicBulletId w:val="0"/>
      <w:lvlJc w:val="left"/>
      <w:pPr>
        <w:tabs>
          <w:tab w:val="num" w:pos="3600"/>
        </w:tabs>
        <w:ind w:left="3600" w:hanging="360"/>
      </w:pPr>
      <w:rPr>
        <w:rFonts w:ascii="Symbol" w:hAnsi="Symbol" w:hint="default"/>
      </w:rPr>
    </w:lvl>
    <w:lvl w:ilvl="5" w:tplc="948A01AE">
      <w:start w:val="1"/>
      <w:numFmt w:val="bullet"/>
      <w:lvlText w:val=""/>
      <w:lvlPicBulletId w:val="0"/>
      <w:lvlJc w:val="left"/>
      <w:pPr>
        <w:tabs>
          <w:tab w:val="num" w:pos="4320"/>
        </w:tabs>
        <w:ind w:left="4320" w:hanging="360"/>
      </w:pPr>
      <w:rPr>
        <w:rFonts w:ascii="Symbol" w:hAnsi="Symbol" w:hint="default"/>
      </w:rPr>
    </w:lvl>
    <w:lvl w:ilvl="6" w:tplc="ECC2598E">
      <w:start w:val="1"/>
      <w:numFmt w:val="bullet"/>
      <w:lvlText w:val=""/>
      <w:lvlPicBulletId w:val="0"/>
      <w:lvlJc w:val="left"/>
      <w:pPr>
        <w:tabs>
          <w:tab w:val="num" w:pos="5040"/>
        </w:tabs>
        <w:ind w:left="5040" w:hanging="360"/>
      </w:pPr>
      <w:rPr>
        <w:rFonts w:ascii="Symbol" w:hAnsi="Symbol" w:hint="default"/>
      </w:rPr>
    </w:lvl>
    <w:lvl w:ilvl="7" w:tplc="216EFAAE">
      <w:start w:val="1"/>
      <w:numFmt w:val="bullet"/>
      <w:lvlText w:val=""/>
      <w:lvlPicBulletId w:val="0"/>
      <w:lvlJc w:val="left"/>
      <w:pPr>
        <w:tabs>
          <w:tab w:val="num" w:pos="5760"/>
        </w:tabs>
        <w:ind w:left="5760" w:hanging="360"/>
      </w:pPr>
      <w:rPr>
        <w:rFonts w:ascii="Symbol" w:hAnsi="Symbol" w:hint="default"/>
      </w:rPr>
    </w:lvl>
    <w:lvl w:ilvl="8" w:tplc="966EA7B4">
      <w:start w:val="1"/>
      <w:numFmt w:val="bullet"/>
      <w:lvlText w:val=""/>
      <w:lvlPicBulletId w:val="0"/>
      <w:lvlJc w:val="left"/>
      <w:pPr>
        <w:tabs>
          <w:tab w:val="num" w:pos="6480"/>
        </w:tabs>
        <w:ind w:left="6480" w:hanging="360"/>
      </w:pPr>
      <w:rPr>
        <w:rFonts w:ascii="Symbol" w:hAnsi="Symbol" w:hint="default"/>
      </w:rPr>
    </w:lvl>
  </w:abstractNum>
  <w:abstractNum w:abstractNumId="24" w15:restartNumberingAfterBreak="0">
    <w:nsid w:val="68204E10"/>
    <w:multiLevelType w:val="hybridMultilevel"/>
    <w:tmpl w:val="16BA4D78"/>
    <w:lvl w:ilvl="0" w:tplc="7278D226">
      <w:start w:val="1"/>
      <w:numFmt w:val="bullet"/>
      <w:lvlText w:val=""/>
      <w:lvlPicBulletId w:val="0"/>
      <w:lvlJc w:val="left"/>
      <w:pPr>
        <w:tabs>
          <w:tab w:val="num" w:pos="720"/>
        </w:tabs>
        <w:ind w:left="720" w:hanging="360"/>
      </w:pPr>
      <w:rPr>
        <w:rFonts w:ascii="Symbol" w:hAnsi="Symbol" w:hint="default"/>
      </w:rPr>
    </w:lvl>
    <w:lvl w:ilvl="1" w:tplc="9EC0C990">
      <w:start w:val="1"/>
      <w:numFmt w:val="bullet"/>
      <w:lvlText w:val=""/>
      <w:lvlPicBulletId w:val="0"/>
      <w:lvlJc w:val="left"/>
      <w:pPr>
        <w:tabs>
          <w:tab w:val="num" w:pos="1440"/>
        </w:tabs>
        <w:ind w:left="1440" w:hanging="360"/>
      </w:pPr>
      <w:rPr>
        <w:rFonts w:ascii="Symbol" w:hAnsi="Symbol" w:hint="default"/>
      </w:rPr>
    </w:lvl>
    <w:lvl w:ilvl="2" w:tplc="2C787EC2">
      <w:start w:val="1"/>
      <w:numFmt w:val="bullet"/>
      <w:lvlText w:val=""/>
      <w:lvlPicBulletId w:val="0"/>
      <w:lvlJc w:val="left"/>
      <w:pPr>
        <w:tabs>
          <w:tab w:val="num" w:pos="2160"/>
        </w:tabs>
        <w:ind w:left="2160" w:hanging="360"/>
      </w:pPr>
      <w:rPr>
        <w:rFonts w:ascii="Symbol" w:hAnsi="Symbol" w:hint="default"/>
      </w:rPr>
    </w:lvl>
    <w:lvl w:ilvl="3" w:tplc="44FA7AC0">
      <w:start w:val="1"/>
      <w:numFmt w:val="bullet"/>
      <w:lvlText w:val=""/>
      <w:lvlPicBulletId w:val="0"/>
      <w:lvlJc w:val="left"/>
      <w:pPr>
        <w:tabs>
          <w:tab w:val="num" w:pos="2880"/>
        </w:tabs>
        <w:ind w:left="2880" w:hanging="360"/>
      </w:pPr>
      <w:rPr>
        <w:rFonts w:ascii="Symbol" w:hAnsi="Symbol" w:hint="default"/>
      </w:rPr>
    </w:lvl>
    <w:lvl w:ilvl="4" w:tplc="94EA7E14">
      <w:start w:val="1"/>
      <w:numFmt w:val="bullet"/>
      <w:lvlText w:val=""/>
      <w:lvlPicBulletId w:val="0"/>
      <w:lvlJc w:val="left"/>
      <w:pPr>
        <w:tabs>
          <w:tab w:val="num" w:pos="3600"/>
        </w:tabs>
        <w:ind w:left="3600" w:hanging="360"/>
      </w:pPr>
      <w:rPr>
        <w:rFonts w:ascii="Symbol" w:hAnsi="Symbol" w:hint="default"/>
      </w:rPr>
    </w:lvl>
    <w:lvl w:ilvl="5" w:tplc="51861BB6">
      <w:start w:val="1"/>
      <w:numFmt w:val="bullet"/>
      <w:lvlText w:val=""/>
      <w:lvlPicBulletId w:val="0"/>
      <w:lvlJc w:val="left"/>
      <w:pPr>
        <w:tabs>
          <w:tab w:val="num" w:pos="4320"/>
        </w:tabs>
        <w:ind w:left="4320" w:hanging="360"/>
      </w:pPr>
      <w:rPr>
        <w:rFonts w:ascii="Symbol" w:hAnsi="Symbol" w:hint="default"/>
      </w:rPr>
    </w:lvl>
    <w:lvl w:ilvl="6" w:tplc="785E0BD8">
      <w:start w:val="1"/>
      <w:numFmt w:val="bullet"/>
      <w:lvlText w:val=""/>
      <w:lvlPicBulletId w:val="0"/>
      <w:lvlJc w:val="left"/>
      <w:pPr>
        <w:tabs>
          <w:tab w:val="num" w:pos="5040"/>
        </w:tabs>
        <w:ind w:left="5040" w:hanging="360"/>
      </w:pPr>
      <w:rPr>
        <w:rFonts w:ascii="Symbol" w:hAnsi="Symbol" w:hint="default"/>
      </w:rPr>
    </w:lvl>
    <w:lvl w:ilvl="7" w:tplc="B5B8F372">
      <w:start w:val="1"/>
      <w:numFmt w:val="bullet"/>
      <w:lvlText w:val=""/>
      <w:lvlPicBulletId w:val="0"/>
      <w:lvlJc w:val="left"/>
      <w:pPr>
        <w:tabs>
          <w:tab w:val="num" w:pos="5760"/>
        </w:tabs>
        <w:ind w:left="5760" w:hanging="360"/>
      </w:pPr>
      <w:rPr>
        <w:rFonts w:ascii="Symbol" w:hAnsi="Symbol" w:hint="default"/>
      </w:rPr>
    </w:lvl>
    <w:lvl w:ilvl="8" w:tplc="25582B00">
      <w:start w:val="1"/>
      <w:numFmt w:val="bullet"/>
      <w:lvlText w:val=""/>
      <w:lvlPicBulletId w:val="0"/>
      <w:lvlJc w:val="left"/>
      <w:pPr>
        <w:tabs>
          <w:tab w:val="num" w:pos="6480"/>
        </w:tabs>
        <w:ind w:left="6480" w:hanging="360"/>
      </w:pPr>
      <w:rPr>
        <w:rFonts w:ascii="Symbol" w:hAnsi="Symbol" w:hint="default"/>
      </w:rPr>
    </w:lvl>
  </w:abstractNum>
  <w:abstractNum w:abstractNumId="25" w15:restartNumberingAfterBreak="0">
    <w:nsid w:val="69AB101A"/>
    <w:multiLevelType w:val="hybridMultilevel"/>
    <w:tmpl w:val="E3049FEE"/>
    <w:lvl w:ilvl="0" w:tplc="D618FB4E">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9ED6F0C"/>
    <w:multiLevelType w:val="hybridMultilevel"/>
    <w:tmpl w:val="D57A6086"/>
    <w:lvl w:ilvl="0" w:tplc="73446068">
      <w:start w:val="1"/>
      <w:numFmt w:val="bullet"/>
      <w:lvlText w:val=""/>
      <w:lvlPicBulletId w:val="0"/>
      <w:lvlJc w:val="left"/>
      <w:pPr>
        <w:tabs>
          <w:tab w:val="num" w:pos="720"/>
        </w:tabs>
        <w:ind w:left="720" w:hanging="360"/>
      </w:pPr>
      <w:rPr>
        <w:rFonts w:ascii="Symbol" w:hAnsi="Symbol" w:hint="default"/>
      </w:rPr>
    </w:lvl>
    <w:lvl w:ilvl="1" w:tplc="FD9499D6">
      <w:start w:val="1"/>
      <w:numFmt w:val="bullet"/>
      <w:lvlText w:val=""/>
      <w:lvlPicBulletId w:val="0"/>
      <w:lvlJc w:val="left"/>
      <w:pPr>
        <w:tabs>
          <w:tab w:val="num" w:pos="1440"/>
        </w:tabs>
        <w:ind w:left="1440" w:hanging="360"/>
      </w:pPr>
      <w:rPr>
        <w:rFonts w:ascii="Symbol" w:hAnsi="Symbol" w:hint="default"/>
      </w:rPr>
    </w:lvl>
    <w:lvl w:ilvl="2" w:tplc="3E8629C4">
      <w:start w:val="1"/>
      <w:numFmt w:val="bullet"/>
      <w:lvlText w:val=""/>
      <w:lvlPicBulletId w:val="0"/>
      <w:lvlJc w:val="left"/>
      <w:pPr>
        <w:tabs>
          <w:tab w:val="num" w:pos="2160"/>
        </w:tabs>
        <w:ind w:left="2160" w:hanging="360"/>
      </w:pPr>
      <w:rPr>
        <w:rFonts w:ascii="Symbol" w:hAnsi="Symbol" w:hint="default"/>
      </w:rPr>
    </w:lvl>
    <w:lvl w:ilvl="3" w:tplc="8CD695B4">
      <w:start w:val="1"/>
      <w:numFmt w:val="bullet"/>
      <w:lvlText w:val=""/>
      <w:lvlPicBulletId w:val="0"/>
      <w:lvlJc w:val="left"/>
      <w:pPr>
        <w:tabs>
          <w:tab w:val="num" w:pos="2880"/>
        </w:tabs>
        <w:ind w:left="2880" w:hanging="360"/>
      </w:pPr>
      <w:rPr>
        <w:rFonts w:ascii="Symbol" w:hAnsi="Symbol" w:hint="default"/>
      </w:rPr>
    </w:lvl>
    <w:lvl w:ilvl="4" w:tplc="C2D635AC">
      <w:start w:val="1"/>
      <w:numFmt w:val="bullet"/>
      <w:lvlText w:val=""/>
      <w:lvlPicBulletId w:val="0"/>
      <w:lvlJc w:val="left"/>
      <w:pPr>
        <w:tabs>
          <w:tab w:val="num" w:pos="3600"/>
        </w:tabs>
        <w:ind w:left="3600" w:hanging="360"/>
      </w:pPr>
      <w:rPr>
        <w:rFonts w:ascii="Symbol" w:hAnsi="Symbol" w:hint="default"/>
      </w:rPr>
    </w:lvl>
    <w:lvl w:ilvl="5" w:tplc="6AD4BF5C">
      <w:start w:val="1"/>
      <w:numFmt w:val="bullet"/>
      <w:lvlText w:val=""/>
      <w:lvlPicBulletId w:val="0"/>
      <w:lvlJc w:val="left"/>
      <w:pPr>
        <w:tabs>
          <w:tab w:val="num" w:pos="4320"/>
        </w:tabs>
        <w:ind w:left="4320" w:hanging="360"/>
      </w:pPr>
      <w:rPr>
        <w:rFonts w:ascii="Symbol" w:hAnsi="Symbol" w:hint="default"/>
      </w:rPr>
    </w:lvl>
    <w:lvl w:ilvl="6" w:tplc="A6521A7C">
      <w:start w:val="1"/>
      <w:numFmt w:val="bullet"/>
      <w:lvlText w:val=""/>
      <w:lvlPicBulletId w:val="0"/>
      <w:lvlJc w:val="left"/>
      <w:pPr>
        <w:tabs>
          <w:tab w:val="num" w:pos="5040"/>
        </w:tabs>
        <w:ind w:left="5040" w:hanging="360"/>
      </w:pPr>
      <w:rPr>
        <w:rFonts w:ascii="Symbol" w:hAnsi="Symbol" w:hint="default"/>
      </w:rPr>
    </w:lvl>
    <w:lvl w:ilvl="7" w:tplc="5FDCDB20">
      <w:start w:val="1"/>
      <w:numFmt w:val="bullet"/>
      <w:lvlText w:val=""/>
      <w:lvlPicBulletId w:val="0"/>
      <w:lvlJc w:val="left"/>
      <w:pPr>
        <w:tabs>
          <w:tab w:val="num" w:pos="5760"/>
        </w:tabs>
        <w:ind w:left="5760" w:hanging="360"/>
      </w:pPr>
      <w:rPr>
        <w:rFonts w:ascii="Symbol" w:hAnsi="Symbol" w:hint="default"/>
      </w:rPr>
    </w:lvl>
    <w:lvl w:ilvl="8" w:tplc="090EC574">
      <w:start w:val="1"/>
      <w:numFmt w:val="bullet"/>
      <w:lvlText w:val=""/>
      <w:lvlPicBulletId w:val="0"/>
      <w:lvlJc w:val="left"/>
      <w:pPr>
        <w:tabs>
          <w:tab w:val="num" w:pos="6480"/>
        </w:tabs>
        <w:ind w:left="6480" w:hanging="360"/>
      </w:pPr>
      <w:rPr>
        <w:rFonts w:ascii="Symbol" w:hAnsi="Symbol" w:hint="default"/>
      </w:rPr>
    </w:lvl>
  </w:abstractNum>
  <w:abstractNum w:abstractNumId="27" w15:restartNumberingAfterBreak="0">
    <w:nsid w:val="6FA86260"/>
    <w:multiLevelType w:val="hybridMultilevel"/>
    <w:tmpl w:val="7F22C3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61553E4"/>
    <w:multiLevelType w:val="hybridMultilevel"/>
    <w:tmpl w:val="2FCE3E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6654B51"/>
    <w:multiLevelType w:val="hybridMultilevel"/>
    <w:tmpl w:val="6E1C84A8"/>
    <w:lvl w:ilvl="0" w:tplc="D618FB4E">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9724C7C"/>
    <w:multiLevelType w:val="hybridMultilevel"/>
    <w:tmpl w:val="F5A66778"/>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1" w15:restartNumberingAfterBreak="0">
    <w:nsid w:val="7ADE655C"/>
    <w:multiLevelType w:val="hybridMultilevel"/>
    <w:tmpl w:val="6EC875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25381858">
    <w:abstractNumId w:val="8"/>
  </w:num>
  <w:num w:numId="2" w16cid:durableId="1985156104">
    <w:abstractNumId w:val="20"/>
  </w:num>
  <w:num w:numId="3" w16cid:durableId="265771654">
    <w:abstractNumId w:val="13"/>
  </w:num>
  <w:num w:numId="4" w16cid:durableId="1462919106">
    <w:abstractNumId w:val="5"/>
  </w:num>
  <w:num w:numId="5" w16cid:durableId="1276598190">
    <w:abstractNumId w:val="31"/>
  </w:num>
  <w:num w:numId="6" w16cid:durableId="753430141">
    <w:abstractNumId w:val="28"/>
  </w:num>
  <w:num w:numId="7" w16cid:durableId="1886596170">
    <w:abstractNumId w:val="12"/>
  </w:num>
  <w:num w:numId="8" w16cid:durableId="2082284792">
    <w:abstractNumId w:val="27"/>
  </w:num>
  <w:num w:numId="9" w16cid:durableId="2005933261">
    <w:abstractNumId w:val="9"/>
  </w:num>
  <w:num w:numId="10" w16cid:durableId="2070108254">
    <w:abstractNumId w:val="1"/>
  </w:num>
  <w:num w:numId="11" w16cid:durableId="1203205864">
    <w:abstractNumId w:val="2"/>
  </w:num>
  <w:num w:numId="12" w16cid:durableId="765612870">
    <w:abstractNumId w:val="22"/>
  </w:num>
  <w:num w:numId="13" w16cid:durableId="1945069177">
    <w:abstractNumId w:val="19"/>
  </w:num>
  <w:num w:numId="14" w16cid:durableId="149253347">
    <w:abstractNumId w:val="30"/>
  </w:num>
  <w:num w:numId="15" w16cid:durableId="2007975303">
    <w:abstractNumId w:val="21"/>
  </w:num>
  <w:num w:numId="16" w16cid:durableId="93669623">
    <w:abstractNumId w:val="7"/>
  </w:num>
  <w:num w:numId="17" w16cid:durableId="2077120703">
    <w:abstractNumId w:val="23"/>
  </w:num>
  <w:num w:numId="18" w16cid:durableId="1688096466">
    <w:abstractNumId w:val="18"/>
  </w:num>
  <w:num w:numId="19" w16cid:durableId="1748763344">
    <w:abstractNumId w:val="4"/>
  </w:num>
  <w:num w:numId="20" w16cid:durableId="1871064486">
    <w:abstractNumId w:val="24"/>
  </w:num>
  <w:num w:numId="21" w16cid:durableId="524751538">
    <w:abstractNumId w:val="6"/>
  </w:num>
  <w:num w:numId="22" w16cid:durableId="371611293">
    <w:abstractNumId w:val="26"/>
  </w:num>
  <w:num w:numId="23" w16cid:durableId="78798712">
    <w:abstractNumId w:val="10"/>
  </w:num>
  <w:num w:numId="24" w16cid:durableId="1890875593">
    <w:abstractNumId w:val="0"/>
  </w:num>
  <w:num w:numId="25" w16cid:durableId="923758291">
    <w:abstractNumId w:val="11"/>
  </w:num>
  <w:num w:numId="26" w16cid:durableId="2134981208">
    <w:abstractNumId w:val="3"/>
  </w:num>
  <w:num w:numId="27" w16cid:durableId="571043251">
    <w:abstractNumId w:val="16"/>
  </w:num>
  <w:num w:numId="28" w16cid:durableId="702900899">
    <w:abstractNumId w:val="14"/>
  </w:num>
  <w:num w:numId="29" w16cid:durableId="431167101">
    <w:abstractNumId w:val="29"/>
  </w:num>
  <w:num w:numId="30" w16cid:durableId="1562714720">
    <w:abstractNumId w:val="25"/>
  </w:num>
  <w:num w:numId="31" w16cid:durableId="689572058">
    <w:abstractNumId w:val="15"/>
  </w:num>
  <w:num w:numId="32" w16cid:durableId="12764469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F89"/>
    <w:rsid w:val="00000699"/>
    <w:rsid w:val="000008F8"/>
    <w:rsid w:val="000012DE"/>
    <w:rsid w:val="00002F89"/>
    <w:rsid w:val="00003915"/>
    <w:rsid w:val="00003EA9"/>
    <w:rsid w:val="00004216"/>
    <w:rsid w:val="00005CD6"/>
    <w:rsid w:val="00006C87"/>
    <w:rsid w:val="00010B3E"/>
    <w:rsid w:val="0001129C"/>
    <w:rsid w:val="00011D6E"/>
    <w:rsid w:val="00012456"/>
    <w:rsid w:val="00013452"/>
    <w:rsid w:val="00013B28"/>
    <w:rsid w:val="000140BF"/>
    <w:rsid w:val="00014387"/>
    <w:rsid w:val="00014803"/>
    <w:rsid w:val="00015F60"/>
    <w:rsid w:val="00017278"/>
    <w:rsid w:val="000206A6"/>
    <w:rsid w:val="0002350A"/>
    <w:rsid w:val="00024947"/>
    <w:rsid w:val="000255C6"/>
    <w:rsid w:val="00026075"/>
    <w:rsid w:val="00033434"/>
    <w:rsid w:val="00034585"/>
    <w:rsid w:val="0003577C"/>
    <w:rsid w:val="0004243B"/>
    <w:rsid w:val="00042D8A"/>
    <w:rsid w:val="00046ECD"/>
    <w:rsid w:val="00047ABF"/>
    <w:rsid w:val="00052E1C"/>
    <w:rsid w:val="00055C85"/>
    <w:rsid w:val="00057B93"/>
    <w:rsid w:val="000607A3"/>
    <w:rsid w:val="00060AF9"/>
    <w:rsid w:val="000626DD"/>
    <w:rsid w:val="00062D7D"/>
    <w:rsid w:val="000640A3"/>
    <w:rsid w:val="0006559B"/>
    <w:rsid w:val="000664D8"/>
    <w:rsid w:val="00066A19"/>
    <w:rsid w:val="000734CF"/>
    <w:rsid w:val="00074424"/>
    <w:rsid w:val="00074780"/>
    <w:rsid w:val="00074F81"/>
    <w:rsid w:val="0007546D"/>
    <w:rsid w:val="00075BAD"/>
    <w:rsid w:val="00076696"/>
    <w:rsid w:val="00081047"/>
    <w:rsid w:val="00081C8D"/>
    <w:rsid w:val="00082851"/>
    <w:rsid w:val="00082C27"/>
    <w:rsid w:val="000868E3"/>
    <w:rsid w:val="00086AA1"/>
    <w:rsid w:val="000905D2"/>
    <w:rsid w:val="00091AA9"/>
    <w:rsid w:val="00092844"/>
    <w:rsid w:val="00092B2F"/>
    <w:rsid w:val="000970DB"/>
    <w:rsid w:val="000A0705"/>
    <w:rsid w:val="000A0DDF"/>
    <w:rsid w:val="000A5990"/>
    <w:rsid w:val="000A5992"/>
    <w:rsid w:val="000B15C4"/>
    <w:rsid w:val="000B4BE2"/>
    <w:rsid w:val="000B717F"/>
    <w:rsid w:val="000C1DE7"/>
    <w:rsid w:val="000C254D"/>
    <w:rsid w:val="000C4650"/>
    <w:rsid w:val="000C4DC4"/>
    <w:rsid w:val="000C7219"/>
    <w:rsid w:val="000C7749"/>
    <w:rsid w:val="000D0958"/>
    <w:rsid w:val="000D263C"/>
    <w:rsid w:val="000D44D6"/>
    <w:rsid w:val="000D45CA"/>
    <w:rsid w:val="000D49C3"/>
    <w:rsid w:val="000D6317"/>
    <w:rsid w:val="000E2216"/>
    <w:rsid w:val="000E24D7"/>
    <w:rsid w:val="000E4190"/>
    <w:rsid w:val="000E4A01"/>
    <w:rsid w:val="000E7AC7"/>
    <w:rsid w:val="000E7C49"/>
    <w:rsid w:val="000F0DC0"/>
    <w:rsid w:val="000F2709"/>
    <w:rsid w:val="000F4A9C"/>
    <w:rsid w:val="000F5DC4"/>
    <w:rsid w:val="001009FE"/>
    <w:rsid w:val="00102AE5"/>
    <w:rsid w:val="00104CCE"/>
    <w:rsid w:val="00104E14"/>
    <w:rsid w:val="00105FC8"/>
    <w:rsid w:val="00107688"/>
    <w:rsid w:val="001077DE"/>
    <w:rsid w:val="001101A0"/>
    <w:rsid w:val="00111355"/>
    <w:rsid w:val="00113747"/>
    <w:rsid w:val="00113858"/>
    <w:rsid w:val="00120AA5"/>
    <w:rsid w:val="001261AB"/>
    <w:rsid w:val="001272FD"/>
    <w:rsid w:val="0012755D"/>
    <w:rsid w:val="00127C65"/>
    <w:rsid w:val="00127DBE"/>
    <w:rsid w:val="0013045A"/>
    <w:rsid w:val="0013118D"/>
    <w:rsid w:val="00132B3F"/>
    <w:rsid w:val="00133669"/>
    <w:rsid w:val="00135C98"/>
    <w:rsid w:val="001407A7"/>
    <w:rsid w:val="00140FEB"/>
    <w:rsid w:val="00141CCE"/>
    <w:rsid w:val="00152E25"/>
    <w:rsid w:val="00152F4E"/>
    <w:rsid w:val="0015314F"/>
    <w:rsid w:val="001578A3"/>
    <w:rsid w:val="00161198"/>
    <w:rsid w:val="00161653"/>
    <w:rsid w:val="00161E23"/>
    <w:rsid w:val="0016325E"/>
    <w:rsid w:val="0016377A"/>
    <w:rsid w:val="00165076"/>
    <w:rsid w:val="001653AC"/>
    <w:rsid w:val="0016672B"/>
    <w:rsid w:val="00172091"/>
    <w:rsid w:val="001728AE"/>
    <w:rsid w:val="001736D2"/>
    <w:rsid w:val="001756DC"/>
    <w:rsid w:val="00176458"/>
    <w:rsid w:val="0017651B"/>
    <w:rsid w:val="0017664C"/>
    <w:rsid w:val="00181708"/>
    <w:rsid w:val="001824E0"/>
    <w:rsid w:val="001846F8"/>
    <w:rsid w:val="0019078E"/>
    <w:rsid w:val="0019136D"/>
    <w:rsid w:val="00192741"/>
    <w:rsid w:val="00192B6A"/>
    <w:rsid w:val="00193873"/>
    <w:rsid w:val="00194BB6"/>
    <w:rsid w:val="0019592D"/>
    <w:rsid w:val="001960DB"/>
    <w:rsid w:val="001A0F72"/>
    <w:rsid w:val="001A11FE"/>
    <w:rsid w:val="001A2658"/>
    <w:rsid w:val="001A27A6"/>
    <w:rsid w:val="001A37EA"/>
    <w:rsid w:val="001A3A9B"/>
    <w:rsid w:val="001A4564"/>
    <w:rsid w:val="001A4EA8"/>
    <w:rsid w:val="001A5CEE"/>
    <w:rsid w:val="001A70B1"/>
    <w:rsid w:val="001B0377"/>
    <w:rsid w:val="001B1EBA"/>
    <w:rsid w:val="001B208D"/>
    <w:rsid w:val="001B34AB"/>
    <w:rsid w:val="001B3E41"/>
    <w:rsid w:val="001B7F36"/>
    <w:rsid w:val="001C08A2"/>
    <w:rsid w:val="001C4D7F"/>
    <w:rsid w:val="001C77B6"/>
    <w:rsid w:val="001C7F7E"/>
    <w:rsid w:val="001D2A3F"/>
    <w:rsid w:val="001D3AB0"/>
    <w:rsid w:val="001D3AFA"/>
    <w:rsid w:val="001D470B"/>
    <w:rsid w:val="001D4859"/>
    <w:rsid w:val="001D556A"/>
    <w:rsid w:val="001E3952"/>
    <w:rsid w:val="001E3B8E"/>
    <w:rsid w:val="001E3C74"/>
    <w:rsid w:val="001E3E44"/>
    <w:rsid w:val="001E3F52"/>
    <w:rsid w:val="001E676C"/>
    <w:rsid w:val="001E71EF"/>
    <w:rsid w:val="001E7835"/>
    <w:rsid w:val="001F0F3C"/>
    <w:rsid w:val="001F2265"/>
    <w:rsid w:val="001F25A4"/>
    <w:rsid w:val="001F2A9D"/>
    <w:rsid w:val="001F3376"/>
    <w:rsid w:val="001F3751"/>
    <w:rsid w:val="001F55B0"/>
    <w:rsid w:val="001F570E"/>
    <w:rsid w:val="001F680A"/>
    <w:rsid w:val="0020314E"/>
    <w:rsid w:val="00205546"/>
    <w:rsid w:val="00205570"/>
    <w:rsid w:val="00205B04"/>
    <w:rsid w:val="00207527"/>
    <w:rsid w:val="00207801"/>
    <w:rsid w:val="00213DD0"/>
    <w:rsid w:val="00214D56"/>
    <w:rsid w:val="002151C1"/>
    <w:rsid w:val="00215C05"/>
    <w:rsid w:val="0021663C"/>
    <w:rsid w:val="00216720"/>
    <w:rsid w:val="00217D40"/>
    <w:rsid w:val="00221030"/>
    <w:rsid w:val="0022266A"/>
    <w:rsid w:val="00224845"/>
    <w:rsid w:val="0022675D"/>
    <w:rsid w:val="0023168A"/>
    <w:rsid w:val="002330D1"/>
    <w:rsid w:val="00234D73"/>
    <w:rsid w:val="002353B2"/>
    <w:rsid w:val="00235413"/>
    <w:rsid w:val="0023541F"/>
    <w:rsid w:val="00242015"/>
    <w:rsid w:val="00246A54"/>
    <w:rsid w:val="00247ADF"/>
    <w:rsid w:val="00251043"/>
    <w:rsid w:val="00251817"/>
    <w:rsid w:val="00251D25"/>
    <w:rsid w:val="00257D9E"/>
    <w:rsid w:val="00261F59"/>
    <w:rsid w:val="00263CE9"/>
    <w:rsid w:val="002642DD"/>
    <w:rsid w:val="00266A46"/>
    <w:rsid w:val="00270439"/>
    <w:rsid w:val="00271481"/>
    <w:rsid w:val="00272AD2"/>
    <w:rsid w:val="00280748"/>
    <w:rsid w:val="00281A04"/>
    <w:rsid w:val="00283401"/>
    <w:rsid w:val="002842C0"/>
    <w:rsid w:val="00284695"/>
    <w:rsid w:val="00284E64"/>
    <w:rsid w:val="002860C8"/>
    <w:rsid w:val="002874B1"/>
    <w:rsid w:val="002875F2"/>
    <w:rsid w:val="00287D4D"/>
    <w:rsid w:val="00287F2B"/>
    <w:rsid w:val="00291F02"/>
    <w:rsid w:val="00294C60"/>
    <w:rsid w:val="002963C5"/>
    <w:rsid w:val="0029787B"/>
    <w:rsid w:val="002A1BCC"/>
    <w:rsid w:val="002A213E"/>
    <w:rsid w:val="002A2BE0"/>
    <w:rsid w:val="002A30FB"/>
    <w:rsid w:val="002A61D2"/>
    <w:rsid w:val="002B0341"/>
    <w:rsid w:val="002B21E6"/>
    <w:rsid w:val="002B3A2B"/>
    <w:rsid w:val="002B70DC"/>
    <w:rsid w:val="002C600D"/>
    <w:rsid w:val="002C6EB7"/>
    <w:rsid w:val="002D0900"/>
    <w:rsid w:val="002D0BC2"/>
    <w:rsid w:val="002D28D0"/>
    <w:rsid w:val="002D2B19"/>
    <w:rsid w:val="002D2D6C"/>
    <w:rsid w:val="002D373F"/>
    <w:rsid w:val="002D37BD"/>
    <w:rsid w:val="002D4CDB"/>
    <w:rsid w:val="002D4F19"/>
    <w:rsid w:val="002D61DB"/>
    <w:rsid w:val="002D7B94"/>
    <w:rsid w:val="002E36D7"/>
    <w:rsid w:val="002E3A48"/>
    <w:rsid w:val="002E3AA9"/>
    <w:rsid w:val="002E3C7A"/>
    <w:rsid w:val="002E418B"/>
    <w:rsid w:val="002E4C1E"/>
    <w:rsid w:val="002E5591"/>
    <w:rsid w:val="002E58D1"/>
    <w:rsid w:val="002E5EA7"/>
    <w:rsid w:val="002E6919"/>
    <w:rsid w:val="002E6D88"/>
    <w:rsid w:val="002F0D53"/>
    <w:rsid w:val="002F34E7"/>
    <w:rsid w:val="002F5BC2"/>
    <w:rsid w:val="002F61EA"/>
    <w:rsid w:val="002F6749"/>
    <w:rsid w:val="002F6DE9"/>
    <w:rsid w:val="002F7759"/>
    <w:rsid w:val="002F7CFE"/>
    <w:rsid w:val="0030119D"/>
    <w:rsid w:val="00301D68"/>
    <w:rsid w:val="003020CA"/>
    <w:rsid w:val="003035DA"/>
    <w:rsid w:val="0030395A"/>
    <w:rsid w:val="003062C2"/>
    <w:rsid w:val="00306599"/>
    <w:rsid w:val="00306AF7"/>
    <w:rsid w:val="003077D6"/>
    <w:rsid w:val="00311FE8"/>
    <w:rsid w:val="0031354B"/>
    <w:rsid w:val="003150F9"/>
    <w:rsid w:val="0031718C"/>
    <w:rsid w:val="00317C36"/>
    <w:rsid w:val="00320243"/>
    <w:rsid w:val="00320ABB"/>
    <w:rsid w:val="00320AD7"/>
    <w:rsid w:val="00320DDD"/>
    <w:rsid w:val="00322353"/>
    <w:rsid w:val="003267E1"/>
    <w:rsid w:val="00327D95"/>
    <w:rsid w:val="00330824"/>
    <w:rsid w:val="003316C8"/>
    <w:rsid w:val="00333608"/>
    <w:rsid w:val="003374F0"/>
    <w:rsid w:val="00337959"/>
    <w:rsid w:val="00341EF6"/>
    <w:rsid w:val="003422B4"/>
    <w:rsid w:val="003426E6"/>
    <w:rsid w:val="003428B5"/>
    <w:rsid w:val="00344CBB"/>
    <w:rsid w:val="00345877"/>
    <w:rsid w:val="00351CE2"/>
    <w:rsid w:val="00351F9D"/>
    <w:rsid w:val="003533F6"/>
    <w:rsid w:val="00355DE7"/>
    <w:rsid w:val="00356EAA"/>
    <w:rsid w:val="0036076A"/>
    <w:rsid w:val="00360D54"/>
    <w:rsid w:val="00360FC1"/>
    <w:rsid w:val="00362546"/>
    <w:rsid w:val="003626D6"/>
    <w:rsid w:val="0036485E"/>
    <w:rsid w:val="003654A9"/>
    <w:rsid w:val="003706E6"/>
    <w:rsid w:val="0037091D"/>
    <w:rsid w:val="00371D65"/>
    <w:rsid w:val="003723FB"/>
    <w:rsid w:val="00372736"/>
    <w:rsid w:val="0037470B"/>
    <w:rsid w:val="00374A91"/>
    <w:rsid w:val="00375A36"/>
    <w:rsid w:val="00380ABA"/>
    <w:rsid w:val="0038139C"/>
    <w:rsid w:val="00381CC4"/>
    <w:rsid w:val="00382C97"/>
    <w:rsid w:val="00383F9C"/>
    <w:rsid w:val="00386D17"/>
    <w:rsid w:val="00387BBF"/>
    <w:rsid w:val="00387BF2"/>
    <w:rsid w:val="00391CB8"/>
    <w:rsid w:val="00394420"/>
    <w:rsid w:val="003955EA"/>
    <w:rsid w:val="00395EC2"/>
    <w:rsid w:val="003A0CC0"/>
    <w:rsid w:val="003A0D71"/>
    <w:rsid w:val="003A27DD"/>
    <w:rsid w:val="003A2F49"/>
    <w:rsid w:val="003A4982"/>
    <w:rsid w:val="003A5E47"/>
    <w:rsid w:val="003A7819"/>
    <w:rsid w:val="003B0433"/>
    <w:rsid w:val="003B2C98"/>
    <w:rsid w:val="003B3686"/>
    <w:rsid w:val="003B5824"/>
    <w:rsid w:val="003B7D62"/>
    <w:rsid w:val="003C015A"/>
    <w:rsid w:val="003C5C8E"/>
    <w:rsid w:val="003C6A86"/>
    <w:rsid w:val="003C6BF1"/>
    <w:rsid w:val="003D2479"/>
    <w:rsid w:val="003D2734"/>
    <w:rsid w:val="003D486A"/>
    <w:rsid w:val="003D5494"/>
    <w:rsid w:val="003D71DD"/>
    <w:rsid w:val="003E3524"/>
    <w:rsid w:val="003E62E2"/>
    <w:rsid w:val="003E6C26"/>
    <w:rsid w:val="003F05A9"/>
    <w:rsid w:val="003F10C3"/>
    <w:rsid w:val="003F141E"/>
    <w:rsid w:val="003F1F8F"/>
    <w:rsid w:val="003F5415"/>
    <w:rsid w:val="003F54F4"/>
    <w:rsid w:val="003F5E88"/>
    <w:rsid w:val="003F731A"/>
    <w:rsid w:val="003F7531"/>
    <w:rsid w:val="003F7A63"/>
    <w:rsid w:val="00401B4A"/>
    <w:rsid w:val="00402BFB"/>
    <w:rsid w:val="004031A2"/>
    <w:rsid w:val="0040555D"/>
    <w:rsid w:val="00405867"/>
    <w:rsid w:val="0040593A"/>
    <w:rsid w:val="00410CA5"/>
    <w:rsid w:val="0041527E"/>
    <w:rsid w:val="00415BF8"/>
    <w:rsid w:val="004168F5"/>
    <w:rsid w:val="004217A5"/>
    <w:rsid w:val="004218EB"/>
    <w:rsid w:val="004235F1"/>
    <w:rsid w:val="00423AF9"/>
    <w:rsid w:val="004240C4"/>
    <w:rsid w:val="00425543"/>
    <w:rsid w:val="00425D01"/>
    <w:rsid w:val="00426CE2"/>
    <w:rsid w:val="00430A60"/>
    <w:rsid w:val="00430C19"/>
    <w:rsid w:val="00432F67"/>
    <w:rsid w:val="00433784"/>
    <w:rsid w:val="00433EFA"/>
    <w:rsid w:val="00434FF8"/>
    <w:rsid w:val="004367FF"/>
    <w:rsid w:val="004368DE"/>
    <w:rsid w:val="00445B95"/>
    <w:rsid w:val="00445D8C"/>
    <w:rsid w:val="00445FB8"/>
    <w:rsid w:val="00446665"/>
    <w:rsid w:val="00446ADB"/>
    <w:rsid w:val="004500F3"/>
    <w:rsid w:val="0045228B"/>
    <w:rsid w:val="0045462F"/>
    <w:rsid w:val="00456018"/>
    <w:rsid w:val="0046567D"/>
    <w:rsid w:val="0047165B"/>
    <w:rsid w:val="0047257E"/>
    <w:rsid w:val="0047292B"/>
    <w:rsid w:val="0047403F"/>
    <w:rsid w:val="004762D3"/>
    <w:rsid w:val="00477192"/>
    <w:rsid w:val="004808F2"/>
    <w:rsid w:val="00481516"/>
    <w:rsid w:val="00482558"/>
    <w:rsid w:val="00482FEE"/>
    <w:rsid w:val="00483D68"/>
    <w:rsid w:val="00486230"/>
    <w:rsid w:val="004874B7"/>
    <w:rsid w:val="004875F4"/>
    <w:rsid w:val="00490995"/>
    <w:rsid w:val="00492BD5"/>
    <w:rsid w:val="00495C71"/>
    <w:rsid w:val="004962E3"/>
    <w:rsid w:val="004967BD"/>
    <w:rsid w:val="004A0A85"/>
    <w:rsid w:val="004A2585"/>
    <w:rsid w:val="004A6995"/>
    <w:rsid w:val="004B1B36"/>
    <w:rsid w:val="004B2B7D"/>
    <w:rsid w:val="004B50FA"/>
    <w:rsid w:val="004B5BB6"/>
    <w:rsid w:val="004B774D"/>
    <w:rsid w:val="004B7926"/>
    <w:rsid w:val="004C2940"/>
    <w:rsid w:val="004C2DDF"/>
    <w:rsid w:val="004C577A"/>
    <w:rsid w:val="004D0C08"/>
    <w:rsid w:val="004D1311"/>
    <w:rsid w:val="004D1323"/>
    <w:rsid w:val="004D1FA7"/>
    <w:rsid w:val="004D3587"/>
    <w:rsid w:val="004D5D4E"/>
    <w:rsid w:val="004D6188"/>
    <w:rsid w:val="004D6A37"/>
    <w:rsid w:val="004D73C0"/>
    <w:rsid w:val="004E03EF"/>
    <w:rsid w:val="004E0826"/>
    <w:rsid w:val="004E1795"/>
    <w:rsid w:val="004E230C"/>
    <w:rsid w:val="004E38F2"/>
    <w:rsid w:val="004E4BDF"/>
    <w:rsid w:val="004E7A9A"/>
    <w:rsid w:val="004E7F6B"/>
    <w:rsid w:val="004F04FC"/>
    <w:rsid w:val="004F3C85"/>
    <w:rsid w:val="004F3FCB"/>
    <w:rsid w:val="004F59F4"/>
    <w:rsid w:val="004F6DEF"/>
    <w:rsid w:val="004F7709"/>
    <w:rsid w:val="00503A5C"/>
    <w:rsid w:val="00503BEA"/>
    <w:rsid w:val="0050513F"/>
    <w:rsid w:val="005058B1"/>
    <w:rsid w:val="00510FBA"/>
    <w:rsid w:val="005112FE"/>
    <w:rsid w:val="0051226D"/>
    <w:rsid w:val="005157B9"/>
    <w:rsid w:val="0052185C"/>
    <w:rsid w:val="00521870"/>
    <w:rsid w:val="00522DBB"/>
    <w:rsid w:val="00523C59"/>
    <w:rsid w:val="00524BF7"/>
    <w:rsid w:val="0052574C"/>
    <w:rsid w:val="00525E30"/>
    <w:rsid w:val="00534636"/>
    <w:rsid w:val="00535009"/>
    <w:rsid w:val="00535500"/>
    <w:rsid w:val="0053563A"/>
    <w:rsid w:val="0053563C"/>
    <w:rsid w:val="005400F9"/>
    <w:rsid w:val="005409DC"/>
    <w:rsid w:val="0054159B"/>
    <w:rsid w:val="0054220D"/>
    <w:rsid w:val="00544D48"/>
    <w:rsid w:val="00544F1B"/>
    <w:rsid w:val="00544F64"/>
    <w:rsid w:val="0054545A"/>
    <w:rsid w:val="0054583F"/>
    <w:rsid w:val="00550080"/>
    <w:rsid w:val="00550BD0"/>
    <w:rsid w:val="005521FE"/>
    <w:rsid w:val="005525D6"/>
    <w:rsid w:val="00552A1D"/>
    <w:rsid w:val="005534B4"/>
    <w:rsid w:val="00553864"/>
    <w:rsid w:val="00560B96"/>
    <w:rsid w:val="0056286C"/>
    <w:rsid w:val="00565360"/>
    <w:rsid w:val="00565B89"/>
    <w:rsid w:val="00565E6E"/>
    <w:rsid w:val="005676A7"/>
    <w:rsid w:val="00567832"/>
    <w:rsid w:val="00570C18"/>
    <w:rsid w:val="00570F5D"/>
    <w:rsid w:val="00571EFE"/>
    <w:rsid w:val="00572F1E"/>
    <w:rsid w:val="005732D5"/>
    <w:rsid w:val="0057457E"/>
    <w:rsid w:val="00574E86"/>
    <w:rsid w:val="00576426"/>
    <w:rsid w:val="005819B0"/>
    <w:rsid w:val="00581A90"/>
    <w:rsid w:val="005824E7"/>
    <w:rsid w:val="005835CD"/>
    <w:rsid w:val="005842A1"/>
    <w:rsid w:val="005842D0"/>
    <w:rsid w:val="00585772"/>
    <w:rsid w:val="00587300"/>
    <w:rsid w:val="00591AC8"/>
    <w:rsid w:val="00594DA3"/>
    <w:rsid w:val="00595947"/>
    <w:rsid w:val="00596166"/>
    <w:rsid w:val="005A262D"/>
    <w:rsid w:val="005A4E54"/>
    <w:rsid w:val="005A6D41"/>
    <w:rsid w:val="005A7E34"/>
    <w:rsid w:val="005B1CA4"/>
    <w:rsid w:val="005B20AF"/>
    <w:rsid w:val="005B3720"/>
    <w:rsid w:val="005B3E22"/>
    <w:rsid w:val="005B418A"/>
    <w:rsid w:val="005B4654"/>
    <w:rsid w:val="005B5E4D"/>
    <w:rsid w:val="005C143F"/>
    <w:rsid w:val="005C2861"/>
    <w:rsid w:val="005C37CD"/>
    <w:rsid w:val="005C4E7E"/>
    <w:rsid w:val="005C5CB1"/>
    <w:rsid w:val="005C6EA9"/>
    <w:rsid w:val="005D1FF7"/>
    <w:rsid w:val="005D312F"/>
    <w:rsid w:val="005D59EC"/>
    <w:rsid w:val="005D6F99"/>
    <w:rsid w:val="005E0147"/>
    <w:rsid w:val="005E052A"/>
    <w:rsid w:val="005E06E2"/>
    <w:rsid w:val="005E3304"/>
    <w:rsid w:val="005E4897"/>
    <w:rsid w:val="005E7966"/>
    <w:rsid w:val="005E7FE5"/>
    <w:rsid w:val="005F0BCE"/>
    <w:rsid w:val="005F34EF"/>
    <w:rsid w:val="005F5FC9"/>
    <w:rsid w:val="00601710"/>
    <w:rsid w:val="00601A42"/>
    <w:rsid w:val="00601AA2"/>
    <w:rsid w:val="00602EBF"/>
    <w:rsid w:val="006030F5"/>
    <w:rsid w:val="0060349E"/>
    <w:rsid w:val="00605709"/>
    <w:rsid w:val="0060683B"/>
    <w:rsid w:val="0060794E"/>
    <w:rsid w:val="006103C7"/>
    <w:rsid w:val="0061372E"/>
    <w:rsid w:val="006146AC"/>
    <w:rsid w:val="00616178"/>
    <w:rsid w:val="006164AB"/>
    <w:rsid w:val="006165F8"/>
    <w:rsid w:val="006167AF"/>
    <w:rsid w:val="0062400B"/>
    <w:rsid w:val="00625B08"/>
    <w:rsid w:val="00630D1B"/>
    <w:rsid w:val="00631B86"/>
    <w:rsid w:val="00632500"/>
    <w:rsid w:val="00632856"/>
    <w:rsid w:val="00633A8E"/>
    <w:rsid w:val="00633EA3"/>
    <w:rsid w:val="00634660"/>
    <w:rsid w:val="00634ADF"/>
    <w:rsid w:val="00634E68"/>
    <w:rsid w:val="00636011"/>
    <w:rsid w:val="006360B4"/>
    <w:rsid w:val="00637742"/>
    <w:rsid w:val="0063794D"/>
    <w:rsid w:val="00641D3C"/>
    <w:rsid w:val="0064261A"/>
    <w:rsid w:val="00645D32"/>
    <w:rsid w:val="00647958"/>
    <w:rsid w:val="00647CB6"/>
    <w:rsid w:val="00650296"/>
    <w:rsid w:val="006504B2"/>
    <w:rsid w:val="00651CC6"/>
    <w:rsid w:val="006524D5"/>
    <w:rsid w:val="00653B62"/>
    <w:rsid w:val="00653BC3"/>
    <w:rsid w:val="006566D5"/>
    <w:rsid w:val="00656F79"/>
    <w:rsid w:val="00663064"/>
    <w:rsid w:val="006649FB"/>
    <w:rsid w:val="00664B15"/>
    <w:rsid w:val="006657C6"/>
    <w:rsid w:val="0066645F"/>
    <w:rsid w:val="0066740B"/>
    <w:rsid w:val="00667A0A"/>
    <w:rsid w:val="00667BA8"/>
    <w:rsid w:val="00667D32"/>
    <w:rsid w:val="006713B3"/>
    <w:rsid w:val="006717B0"/>
    <w:rsid w:val="00671E63"/>
    <w:rsid w:val="00673A5E"/>
    <w:rsid w:val="00673DF6"/>
    <w:rsid w:val="00674B3F"/>
    <w:rsid w:val="006766C0"/>
    <w:rsid w:val="00676A17"/>
    <w:rsid w:val="00680BED"/>
    <w:rsid w:val="00680F78"/>
    <w:rsid w:val="00680FAA"/>
    <w:rsid w:val="00684B48"/>
    <w:rsid w:val="00686D18"/>
    <w:rsid w:val="0069130D"/>
    <w:rsid w:val="0069181B"/>
    <w:rsid w:val="0069727D"/>
    <w:rsid w:val="0069743B"/>
    <w:rsid w:val="006A011D"/>
    <w:rsid w:val="006A32D6"/>
    <w:rsid w:val="006A3BC3"/>
    <w:rsid w:val="006A54C0"/>
    <w:rsid w:val="006A5C2B"/>
    <w:rsid w:val="006A778A"/>
    <w:rsid w:val="006B0417"/>
    <w:rsid w:val="006B05F6"/>
    <w:rsid w:val="006B1AD4"/>
    <w:rsid w:val="006B4AC1"/>
    <w:rsid w:val="006B4B63"/>
    <w:rsid w:val="006B6251"/>
    <w:rsid w:val="006C1400"/>
    <w:rsid w:val="006C39FF"/>
    <w:rsid w:val="006C583F"/>
    <w:rsid w:val="006C78C9"/>
    <w:rsid w:val="006D0AAB"/>
    <w:rsid w:val="006D0EF7"/>
    <w:rsid w:val="006D17C1"/>
    <w:rsid w:val="006D1E37"/>
    <w:rsid w:val="006D402D"/>
    <w:rsid w:val="006D5E0E"/>
    <w:rsid w:val="006D66C0"/>
    <w:rsid w:val="006E1212"/>
    <w:rsid w:val="006E1973"/>
    <w:rsid w:val="006E29D6"/>
    <w:rsid w:val="006E413F"/>
    <w:rsid w:val="006E42D7"/>
    <w:rsid w:val="006E438A"/>
    <w:rsid w:val="006E55E3"/>
    <w:rsid w:val="006F1212"/>
    <w:rsid w:val="006F177A"/>
    <w:rsid w:val="006F2791"/>
    <w:rsid w:val="006F2A6E"/>
    <w:rsid w:val="006F4021"/>
    <w:rsid w:val="006F4AB8"/>
    <w:rsid w:val="006F7180"/>
    <w:rsid w:val="006F725C"/>
    <w:rsid w:val="006F7598"/>
    <w:rsid w:val="006F7F72"/>
    <w:rsid w:val="00700B89"/>
    <w:rsid w:val="00700E10"/>
    <w:rsid w:val="007012A7"/>
    <w:rsid w:val="0070323E"/>
    <w:rsid w:val="007041A9"/>
    <w:rsid w:val="0070430B"/>
    <w:rsid w:val="0070671A"/>
    <w:rsid w:val="0070766A"/>
    <w:rsid w:val="00710134"/>
    <w:rsid w:val="00711A12"/>
    <w:rsid w:val="00712082"/>
    <w:rsid w:val="00713769"/>
    <w:rsid w:val="0071481C"/>
    <w:rsid w:val="00714896"/>
    <w:rsid w:val="007154FF"/>
    <w:rsid w:val="00715FD6"/>
    <w:rsid w:val="0072028F"/>
    <w:rsid w:val="007211DD"/>
    <w:rsid w:val="00721275"/>
    <w:rsid w:val="007229B8"/>
    <w:rsid w:val="00722C23"/>
    <w:rsid w:val="00723F88"/>
    <w:rsid w:val="007262FD"/>
    <w:rsid w:val="00733A41"/>
    <w:rsid w:val="007372F1"/>
    <w:rsid w:val="00740CEF"/>
    <w:rsid w:val="00741412"/>
    <w:rsid w:val="007434C8"/>
    <w:rsid w:val="0074535C"/>
    <w:rsid w:val="007455A1"/>
    <w:rsid w:val="007500B8"/>
    <w:rsid w:val="0075222F"/>
    <w:rsid w:val="007533BF"/>
    <w:rsid w:val="007549AB"/>
    <w:rsid w:val="00755E3D"/>
    <w:rsid w:val="00756C91"/>
    <w:rsid w:val="00756E63"/>
    <w:rsid w:val="007622F1"/>
    <w:rsid w:val="00763C8B"/>
    <w:rsid w:val="00764DDC"/>
    <w:rsid w:val="0076614C"/>
    <w:rsid w:val="007703F5"/>
    <w:rsid w:val="00771B4F"/>
    <w:rsid w:val="0077381D"/>
    <w:rsid w:val="00774DEA"/>
    <w:rsid w:val="0077557A"/>
    <w:rsid w:val="007758CE"/>
    <w:rsid w:val="00775A4F"/>
    <w:rsid w:val="00780FFD"/>
    <w:rsid w:val="007821B7"/>
    <w:rsid w:val="00782C6C"/>
    <w:rsid w:val="00785472"/>
    <w:rsid w:val="0078674D"/>
    <w:rsid w:val="00791973"/>
    <w:rsid w:val="00792845"/>
    <w:rsid w:val="0079361B"/>
    <w:rsid w:val="00793C24"/>
    <w:rsid w:val="00793DA4"/>
    <w:rsid w:val="00794BA0"/>
    <w:rsid w:val="007967AE"/>
    <w:rsid w:val="00796824"/>
    <w:rsid w:val="00796A7F"/>
    <w:rsid w:val="0079703A"/>
    <w:rsid w:val="00797069"/>
    <w:rsid w:val="00797678"/>
    <w:rsid w:val="007A0905"/>
    <w:rsid w:val="007A2262"/>
    <w:rsid w:val="007A34EE"/>
    <w:rsid w:val="007A3D3C"/>
    <w:rsid w:val="007B02DD"/>
    <w:rsid w:val="007B4F3A"/>
    <w:rsid w:val="007B7629"/>
    <w:rsid w:val="007C4942"/>
    <w:rsid w:val="007C49BF"/>
    <w:rsid w:val="007C688E"/>
    <w:rsid w:val="007C76A0"/>
    <w:rsid w:val="007C7719"/>
    <w:rsid w:val="007D0C15"/>
    <w:rsid w:val="007D0E4A"/>
    <w:rsid w:val="007D1148"/>
    <w:rsid w:val="007D39BB"/>
    <w:rsid w:val="007D3F71"/>
    <w:rsid w:val="007D62EF"/>
    <w:rsid w:val="007D6942"/>
    <w:rsid w:val="007E0B41"/>
    <w:rsid w:val="007E1340"/>
    <w:rsid w:val="007E1446"/>
    <w:rsid w:val="007E218C"/>
    <w:rsid w:val="007E2BE4"/>
    <w:rsid w:val="007E4063"/>
    <w:rsid w:val="007E740C"/>
    <w:rsid w:val="007F053B"/>
    <w:rsid w:val="007F09F9"/>
    <w:rsid w:val="007F29C5"/>
    <w:rsid w:val="007F465C"/>
    <w:rsid w:val="007F5CA7"/>
    <w:rsid w:val="007F713A"/>
    <w:rsid w:val="007F744C"/>
    <w:rsid w:val="007F7AF1"/>
    <w:rsid w:val="00800427"/>
    <w:rsid w:val="008016D3"/>
    <w:rsid w:val="008033F1"/>
    <w:rsid w:val="0080447D"/>
    <w:rsid w:val="00805288"/>
    <w:rsid w:val="00806F7C"/>
    <w:rsid w:val="0080717F"/>
    <w:rsid w:val="008076FC"/>
    <w:rsid w:val="0081015B"/>
    <w:rsid w:val="008101F8"/>
    <w:rsid w:val="00810457"/>
    <w:rsid w:val="00815236"/>
    <w:rsid w:val="00815C8E"/>
    <w:rsid w:val="00816D8B"/>
    <w:rsid w:val="00817909"/>
    <w:rsid w:val="00820C2D"/>
    <w:rsid w:val="00821F95"/>
    <w:rsid w:val="008252FC"/>
    <w:rsid w:val="00831806"/>
    <w:rsid w:val="00832827"/>
    <w:rsid w:val="00834534"/>
    <w:rsid w:val="00834741"/>
    <w:rsid w:val="00835AE8"/>
    <w:rsid w:val="00836ED3"/>
    <w:rsid w:val="0083704A"/>
    <w:rsid w:val="00840020"/>
    <w:rsid w:val="00840060"/>
    <w:rsid w:val="00840B97"/>
    <w:rsid w:val="0084162B"/>
    <w:rsid w:val="00841716"/>
    <w:rsid w:val="00842929"/>
    <w:rsid w:val="00842FBE"/>
    <w:rsid w:val="00843044"/>
    <w:rsid w:val="00845FC5"/>
    <w:rsid w:val="00846912"/>
    <w:rsid w:val="008477C1"/>
    <w:rsid w:val="00850E66"/>
    <w:rsid w:val="00851442"/>
    <w:rsid w:val="00851850"/>
    <w:rsid w:val="0085185A"/>
    <w:rsid w:val="00853549"/>
    <w:rsid w:val="00855391"/>
    <w:rsid w:val="0085560F"/>
    <w:rsid w:val="00857FB2"/>
    <w:rsid w:val="0086027F"/>
    <w:rsid w:val="0086060A"/>
    <w:rsid w:val="00860F42"/>
    <w:rsid w:val="008618F6"/>
    <w:rsid w:val="00864708"/>
    <w:rsid w:val="008651F2"/>
    <w:rsid w:val="00867368"/>
    <w:rsid w:val="008720EF"/>
    <w:rsid w:val="00874CC9"/>
    <w:rsid w:val="00874EBF"/>
    <w:rsid w:val="00875061"/>
    <w:rsid w:val="008767FD"/>
    <w:rsid w:val="008818CE"/>
    <w:rsid w:val="00882601"/>
    <w:rsid w:val="00884CC7"/>
    <w:rsid w:val="0088523E"/>
    <w:rsid w:val="00885A1E"/>
    <w:rsid w:val="00886069"/>
    <w:rsid w:val="00886345"/>
    <w:rsid w:val="0088685E"/>
    <w:rsid w:val="008874EB"/>
    <w:rsid w:val="008912D0"/>
    <w:rsid w:val="00892C94"/>
    <w:rsid w:val="00892FBE"/>
    <w:rsid w:val="0089318D"/>
    <w:rsid w:val="008931CD"/>
    <w:rsid w:val="0089325E"/>
    <w:rsid w:val="00896C93"/>
    <w:rsid w:val="008A095C"/>
    <w:rsid w:val="008A0A71"/>
    <w:rsid w:val="008A15B8"/>
    <w:rsid w:val="008A497B"/>
    <w:rsid w:val="008A4B43"/>
    <w:rsid w:val="008A51D9"/>
    <w:rsid w:val="008B4499"/>
    <w:rsid w:val="008B5389"/>
    <w:rsid w:val="008B5950"/>
    <w:rsid w:val="008B5FA7"/>
    <w:rsid w:val="008B781B"/>
    <w:rsid w:val="008C1F38"/>
    <w:rsid w:val="008C3A61"/>
    <w:rsid w:val="008C4050"/>
    <w:rsid w:val="008D07DF"/>
    <w:rsid w:val="008D08F5"/>
    <w:rsid w:val="008D127A"/>
    <w:rsid w:val="008D157C"/>
    <w:rsid w:val="008D3722"/>
    <w:rsid w:val="008D7617"/>
    <w:rsid w:val="008E04B5"/>
    <w:rsid w:val="008E3DCC"/>
    <w:rsid w:val="008E439D"/>
    <w:rsid w:val="008E4796"/>
    <w:rsid w:val="008E4797"/>
    <w:rsid w:val="008E67CC"/>
    <w:rsid w:val="008E70BA"/>
    <w:rsid w:val="008E7978"/>
    <w:rsid w:val="008F554B"/>
    <w:rsid w:val="008F7627"/>
    <w:rsid w:val="00900682"/>
    <w:rsid w:val="009019E1"/>
    <w:rsid w:val="009046CB"/>
    <w:rsid w:val="009053BF"/>
    <w:rsid w:val="00907DB7"/>
    <w:rsid w:val="00912C48"/>
    <w:rsid w:val="00912C6B"/>
    <w:rsid w:val="00917425"/>
    <w:rsid w:val="00921C1D"/>
    <w:rsid w:val="00921F65"/>
    <w:rsid w:val="00922B46"/>
    <w:rsid w:val="009236C2"/>
    <w:rsid w:val="00926179"/>
    <w:rsid w:val="00930400"/>
    <w:rsid w:val="009324C2"/>
    <w:rsid w:val="00932985"/>
    <w:rsid w:val="00934AAC"/>
    <w:rsid w:val="009402AA"/>
    <w:rsid w:val="0094030F"/>
    <w:rsid w:val="00940D97"/>
    <w:rsid w:val="00941531"/>
    <w:rsid w:val="009428A5"/>
    <w:rsid w:val="00942FD1"/>
    <w:rsid w:val="0094375D"/>
    <w:rsid w:val="00943DF2"/>
    <w:rsid w:val="0094582D"/>
    <w:rsid w:val="00945A66"/>
    <w:rsid w:val="00947B67"/>
    <w:rsid w:val="00950374"/>
    <w:rsid w:val="0095186F"/>
    <w:rsid w:val="0095189C"/>
    <w:rsid w:val="0095320C"/>
    <w:rsid w:val="00954E16"/>
    <w:rsid w:val="00955EB3"/>
    <w:rsid w:val="00956149"/>
    <w:rsid w:val="00956B28"/>
    <w:rsid w:val="00960799"/>
    <w:rsid w:val="00962298"/>
    <w:rsid w:val="00963220"/>
    <w:rsid w:val="00963AD6"/>
    <w:rsid w:val="00964DB0"/>
    <w:rsid w:val="00967B91"/>
    <w:rsid w:val="00967F52"/>
    <w:rsid w:val="00973280"/>
    <w:rsid w:val="0097456B"/>
    <w:rsid w:val="00974BE2"/>
    <w:rsid w:val="00975571"/>
    <w:rsid w:val="00975FF5"/>
    <w:rsid w:val="009839A5"/>
    <w:rsid w:val="009845EB"/>
    <w:rsid w:val="00984BF8"/>
    <w:rsid w:val="00986AA3"/>
    <w:rsid w:val="009870F7"/>
    <w:rsid w:val="00992806"/>
    <w:rsid w:val="009930AD"/>
    <w:rsid w:val="009946FD"/>
    <w:rsid w:val="0099474B"/>
    <w:rsid w:val="00994C30"/>
    <w:rsid w:val="009A0AEB"/>
    <w:rsid w:val="009A1007"/>
    <w:rsid w:val="009A1A80"/>
    <w:rsid w:val="009A28E4"/>
    <w:rsid w:val="009A2A36"/>
    <w:rsid w:val="009A3538"/>
    <w:rsid w:val="009A5239"/>
    <w:rsid w:val="009A5487"/>
    <w:rsid w:val="009A57EF"/>
    <w:rsid w:val="009A6B3A"/>
    <w:rsid w:val="009A6BA6"/>
    <w:rsid w:val="009B382E"/>
    <w:rsid w:val="009B55DA"/>
    <w:rsid w:val="009B58ED"/>
    <w:rsid w:val="009B63E5"/>
    <w:rsid w:val="009B6BCF"/>
    <w:rsid w:val="009B7077"/>
    <w:rsid w:val="009B75E3"/>
    <w:rsid w:val="009B78CF"/>
    <w:rsid w:val="009C232F"/>
    <w:rsid w:val="009C5110"/>
    <w:rsid w:val="009C5BB1"/>
    <w:rsid w:val="009D4F9C"/>
    <w:rsid w:val="009D5A82"/>
    <w:rsid w:val="009D62D5"/>
    <w:rsid w:val="009D671F"/>
    <w:rsid w:val="009D6B4D"/>
    <w:rsid w:val="009D77DF"/>
    <w:rsid w:val="009E0AF4"/>
    <w:rsid w:val="009E2C9A"/>
    <w:rsid w:val="009E3813"/>
    <w:rsid w:val="009E470A"/>
    <w:rsid w:val="009F1CB9"/>
    <w:rsid w:val="009F7E0C"/>
    <w:rsid w:val="00A00CB4"/>
    <w:rsid w:val="00A00EAB"/>
    <w:rsid w:val="00A02961"/>
    <w:rsid w:val="00A05780"/>
    <w:rsid w:val="00A1190B"/>
    <w:rsid w:val="00A13D2B"/>
    <w:rsid w:val="00A14768"/>
    <w:rsid w:val="00A16628"/>
    <w:rsid w:val="00A204C2"/>
    <w:rsid w:val="00A207E5"/>
    <w:rsid w:val="00A22000"/>
    <w:rsid w:val="00A2212F"/>
    <w:rsid w:val="00A222E3"/>
    <w:rsid w:val="00A241B8"/>
    <w:rsid w:val="00A25171"/>
    <w:rsid w:val="00A25732"/>
    <w:rsid w:val="00A263B8"/>
    <w:rsid w:val="00A26D84"/>
    <w:rsid w:val="00A30DED"/>
    <w:rsid w:val="00A31203"/>
    <w:rsid w:val="00A3335D"/>
    <w:rsid w:val="00A33567"/>
    <w:rsid w:val="00A337CC"/>
    <w:rsid w:val="00A36D50"/>
    <w:rsid w:val="00A407C9"/>
    <w:rsid w:val="00A40AC5"/>
    <w:rsid w:val="00A4554E"/>
    <w:rsid w:val="00A45B6E"/>
    <w:rsid w:val="00A47DD2"/>
    <w:rsid w:val="00A505E7"/>
    <w:rsid w:val="00A50A51"/>
    <w:rsid w:val="00A50B57"/>
    <w:rsid w:val="00A52CB3"/>
    <w:rsid w:val="00A60DD5"/>
    <w:rsid w:val="00A63094"/>
    <w:rsid w:val="00A63404"/>
    <w:rsid w:val="00A6467D"/>
    <w:rsid w:val="00A67138"/>
    <w:rsid w:val="00A67F7B"/>
    <w:rsid w:val="00A717B2"/>
    <w:rsid w:val="00A7256A"/>
    <w:rsid w:val="00A72D33"/>
    <w:rsid w:val="00A73970"/>
    <w:rsid w:val="00A73B27"/>
    <w:rsid w:val="00A7409D"/>
    <w:rsid w:val="00A74EB2"/>
    <w:rsid w:val="00A74FCD"/>
    <w:rsid w:val="00A75062"/>
    <w:rsid w:val="00A81854"/>
    <w:rsid w:val="00A82A7A"/>
    <w:rsid w:val="00A82B2F"/>
    <w:rsid w:val="00A848D6"/>
    <w:rsid w:val="00A85A06"/>
    <w:rsid w:val="00A85AD1"/>
    <w:rsid w:val="00A8758D"/>
    <w:rsid w:val="00A87C39"/>
    <w:rsid w:val="00A951FF"/>
    <w:rsid w:val="00A955D8"/>
    <w:rsid w:val="00AA1E00"/>
    <w:rsid w:val="00AA36D1"/>
    <w:rsid w:val="00AA3B11"/>
    <w:rsid w:val="00AA5200"/>
    <w:rsid w:val="00AA6BB1"/>
    <w:rsid w:val="00AA7128"/>
    <w:rsid w:val="00AA747A"/>
    <w:rsid w:val="00AB1579"/>
    <w:rsid w:val="00AB1705"/>
    <w:rsid w:val="00AB434B"/>
    <w:rsid w:val="00AB496A"/>
    <w:rsid w:val="00AC0393"/>
    <w:rsid w:val="00AC2543"/>
    <w:rsid w:val="00AC55DB"/>
    <w:rsid w:val="00AC5797"/>
    <w:rsid w:val="00AC67C0"/>
    <w:rsid w:val="00AC7107"/>
    <w:rsid w:val="00AD1256"/>
    <w:rsid w:val="00AD19DD"/>
    <w:rsid w:val="00AD3FE7"/>
    <w:rsid w:val="00AD639D"/>
    <w:rsid w:val="00AD64DB"/>
    <w:rsid w:val="00AE0719"/>
    <w:rsid w:val="00AE390F"/>
    <w:rsid w:val="00AE4E55"/>
    <w:rsid w:val="00AE7425"/>
    <w:rsid w:val="00AE79C2"/>
    <w:rsid w:val="00AF1E28"/>
    <w:rsid w:val="00AF1FB7"/>
    <w:rsid w:val="00AF2550"/>
    <w:rsid w:val="00AF48BF"/>
    <w:rsid w:val="00AF5AD1"/>
    <w:rsid w:val="00B0241D"/>
    <w:rsid w:val="00B0264D"/>
    <w:rsid w:val="00B031FA"/>
    <w:rsid w:val="00B0376B"/>
    <w:rsid w:val="00B046FB"/>
    <w:rsid w:val="00B0635F"/>
    <w:rsid w:val="00B072F5"/>
    <w:rsid w:val="00B11A90"/>
    <w:rsid w:val="00B14278"/>
    <w:rsid w:val="00B17946"/>
    <w:rsid w:val="00B2009A"/>
    <w:rsid w:val="00B20615"/>
    <w:rsid w:val="00B22245"/>
    <w:rsid w:val="00B246D0"/>
    <w:rsid w:val="00B25C3A"/>
    <w:rsid w:val="00B27C60"/>
    <w:rsid w:val="00B30EB0"/>
    <w:rsid w:val="00B3219B"/>
    <w:rsid w:val="00B337DE"/>
    <w:rsid w:val="00B35E8C"/>
    <w:rsid w:val="00B3700E"/>
    <w:rsid w:val="00B40917"/>
    <w:rsid w:val="00B41232"/>
    <w:rsid w:val="00B414A9"/>
    <w:rsid w:val="00B420BE"/>
    <w:rsid w:val="00B423C8"/>
    <w:rsid w:val="00B4360D"/>
    <w:rsid w:val="00B477C9"/>
    <w:rsid w:val="00B50718"/>
    <w:rsid w:val="00B51BCA"/>
    <w:rsid w:val="00B51E37"/>
    <w:rsid w:val="00B60C2F"/>
    <w:rsid w:val="00B622FF"/>
    <w:rsid w:val="00B62871"/>
    <w:rsid w:val="00B6498F"/>
    <w:rsid w:val="00B66FFE"/>
    <w:rsid w:val="00B712DF"/>
    <w:rsid w:val="00B7311A"/>
    <w:rsid w:val="00B747F5"/>
    <w:rsid w:val="00B748CE"/>
    <w:rsid w:val="00B7615E"/>
    <w:rsid w:val="00B76985"/>
    <w:rsid w:val="00B77CE5"/>
    <w:rsid w:val="00B81646"/>
    <w:rsid w:val="00B82A1D"/>
    <w:rsid w:val="00B83D04"/>
    <w:rsid w:val="00B84E6E"/>
    <w:rsid w:val="00B85699"/>
    <w:rsid w:val="00B90483"/>
    <w:rsid w:val="00B91016"/>
    <w:rsid w:val="00B92607"/>
    <w:rsid w:val="00B930EE"/>
    <w:rsid w:val="00B93862"/>
    <w:rsid w:val="00B95673"/>
    <w:rsid w:val="00B9626F"/>
    <w:rsid w:val="00B9643C"/>
    <w:rsid w:val="00B96480"/>
    <w:rsid w:val="00B97170"/>
    <w:rsid w:val="00BA01BA"/>
    <w:rsid w:val="00BA19E1"/>
    <w:rsid w:val="00BA3D1D"/>
    <w:rsid w:val="00BA6956"/>
    <w:rsid w:val="00BA6EC3"/>
    <w:rsid w:val="00BB30A1"/>
    <w:rsid w:val="00BB395E"/>
    <w:rsid w:val="00BB4094"/>
    <w:rsid w:val="00BB4DD5"/>
    <w:rsid w:val="00BC0232"/>
    <w:rsid w:val="00BC02EB"/>
    <w:rsid w:val="00BC0B24"/>
    <w:rsid w:val="00BC16EB"/>
    <w:rsid w:val="00BC1B50"/>
    <w:rsid w:val="00BC559C"/>
    <w:rsid w:val="00BC6AFF"/>
    <w:rsid w:val="00BC6C9D"/>
    <w:rsid w:val="00BC7480"/>
    <w:rsid w:val="00BC7C7E"/>
    <w:rsid w:val="00BD0120"/>
    <w:rsid w:val="00BD12F8"/>
    <w:rsid w:val="00BD384D"/>
    <w:rsid w:val="00BD3F05"/>
    <w:rsid w:val="00BD6E35"/>
    <w:rsid w:val="00BE166D"/>
    <w:rsid w:val="00BE1FDD"/>
    <w:rsid w:val="00BE3C74"/>
    <w:rsid w:val="00BE5F11"/>
    <w:rsid w:val="00BE7449"/>
    <w:rsid w:val="00BE7A11"/>
    <w:rsid w:val="00BF591F"/>
    <w:rsid w:val="00C0165C"/>
    <w:rsid w:val="00C02425"/>
    <w:rsid w:val="00C025C1"/>
    <w:rsid w:val="00C0667C"/>
    <w:rsid w:val="00C06775"/>
    <w:rsid w:val="00C073D7"/>
    <w:rsid w:val="00C07667"/>
    <w:rsid w:val="00C11629"/>
    <w:rsid w:val="00C12F06"/>
    <w:rsid w:val="00C12FCB"/>
    <w:rsid w:val="00C17971"/>
    <w:rsid w:val="00C2088C"/>
    <w:rsid w:val="00C20973"/>
    <w:rsid w:val="00C20A12"/>
    <w:rsid w:val="00C23F53"/>
    <w:rsid w:val="00C30C7B"/>
    <w:rsid w:val="00C311A7"/>
    <w:rsid w:val="00C319D3"/>
    <w:rsid w:val="00C3421D"/>
    <w:rsid w:val="00C3739B"/>
    <w:rsid w:val="00C4040C"/>
    <w:rsid w:val="00C4042F"/>
    <w:rsid w:val="00C40C08"/>
    <w:rsid w:val="00C42B6C"/>
    <w:rsid w:val="00C45BA8"/>
    <w:rsid w:val="00C4600B"/>
    <w:rsid w:val="00C46F58"/>
    <w:rsid w:val="00C52E60"/>
    <w:rsid w:val="00C558BB"/>
    <w:rsid w:val="00C562D5"/>
    <w:rsid w:val="00C57664"/>
    <w:rsid w:val="00C62A4B"/>
    <w:rsid w:val="00C6406D"/>
    <w:rsid w:val="00C64116"/>
    <w:rsid w:val="00C6431A"/>
    <w:rsid w:val="00C71414"/>
    <w:rsid w:val="00C7485A"/>
    <w:rsid w:val="00C74D30"/>
    <w:rsid w:val="00C82DA5"/>
    <w:rsid w:val="00C84FA5"/>
    <w:rsid w:val="00C85563"/>
    <w:rsid w:val="00C85D64"/>
    <w:rsid w:val="00C8659C"/>
    <w:rsid w:val="00C87197"/>
    <w:rsid w:val="00C90C67"/>
    <w:rsid w:val="00C9184E"/>
    <w:rsid w:val="00C91E7D"/>
    <w:rsid w:val="00C9259A"/>
    <w:rsid w:val="00C96216"/>
    <w:rsid w:val="00C973CC"/>
    <w:rsid w:val="00CA1DDE"/>
    <w:rsid w:val="00CA1EB7"/>
    <w:rsid w:val="00CB0531"/>
    <w:rsid w:val="00CB0855"/>
    <w:rsid w:val="00CB2BF5"/>
    <w:rsid w:val="00CB479E"/>
    <w:rsid w:val="00CB4CDA"/>
    <w:rsid w:val="00CB7E00"/>
    <w:rsid w:val="00CC0C4F"/>
    <w:rsid w:val="00CC2D65"/>
    <w:rsid w:val="00CC2DA3"/>
    <w:rsid w:val="00CC7FD0"/>
    <w:rsid w:val="00CD22F9"/>
    <w:rsid w:val="00CD2BD2"/>
    <w:rsid w:val="00CD2D5B"/>
    <w:rsid w:val="00CD587F"/>
    <w:rsid w:val="00CD5A44"/>
    <w:rsid w:val="00CD5D00"/>
    <w:rsid w:val="00CD7641"/>
    <w:rsid w:val="00CE30FE"/>
    <w:rsid w:val="00CE519A"/>
    <w:rsid w:val="00CE5363"/>
    <w:rsid w:val="00CE73AE"/>
    <w:rsid w:val="00CE76D9"/>
    <w:rsid w:val="00CF099B"/>
    <w:rsid w:val="00CF12BC"/>
    <w:rsid w:val="00CF2200"/>
    <w:rsid w:val="00CF5A74"/>
    <w:rsid w:val="00CF778A"/>
    <w:rsid w:val="00D075AF"/>
    <w:rsid w:val="00D12CC5"/>
    <w:rsid w:val="00D143F2"/>
    <w:rsid w:val="00D16996"/>
    <w:rsid w:val="00D20A8A"/>
    <w:rsid w:val="00D221DA"/>
    <w:rsid w:val="00D2587E"/>
    <w:rsid w:val="00D26046"/>
    <w:rsid w:val="00D30487"/>
    <w:rsid w:val="00D31876"/>
    <w:rsid w:val="00D31BA1"/>
    <w:rsid w:val="00D32297"/>
    <w:rsid w:val="00D345E6"/>
    <w:rsid w:val="00D34983"/>
    <w:rsid w:val="00D34CE5"/>
    <w:rsid w:val="00D3626C"/>
    <w:rsid w:val="00D37358"/>
    <w:rsid w:val="00D407F7"/>
    <w:rsid w:val="00D43930"/>
    <w:rsid w:val="00D440DA"/>
    <w:rsid w:val="00D45C1B"/>
    <w:rsid w:val="00D4639B"/>
    <w:rsid w:val="00D4726E"/>
    <w:rsid w:val="00D47B1D"/>
    <w:rsid w:val="00D51027"/>
    <w:rsid w:val="00D5218D"/>
    <w:rsid w:val="00D55DE4"/>
    <w:rsid w:val="00D56694"/>
    <w:rsid w:val="00D573E4"/>
    <w:rsid w:val="00D615FC"/>
    <w:rsid w:val="00D662DB"/>
    <w:rsid w:val="00D66596"/>
    <w:rsid w:val="00D67E97"/>
    <w:rsid w:val="00D72F68"/>
    <w:rsid w:val="00D738A7"/>
    <w:rsid w:val="00D76E6E"/>
    <w:rsid w:val="00D77524"/>
    <w:rsid w:val="00D77903"/>
    <w:rsid w:val="00D7797D"/>
    <w:rsid w:val="00D77A1B"/>
    <w:rsid w:val="00D80508"/>
    <w:rsid w:val="00D80554"/>
    <w:rsid w:val="00D81454"/>
    <w:rsid w:val="00D82889"/>
    <w:rsid w:val="00D83466"/>
    <w:rsid w:val="00D83E51"/>
    <w:rsid w:val="00D90EFC"/>
    <w:rsid w:val="00D92C17"/>
    <w:rsid w:val="00D9369A"/>
    <w:rsid w:val="00D939CC"/>
    <w:rsid w:val="00D9413A"/>
    <w:rsid w:val="00D9467E"/>
    <w:rsid w:val="00D97787"/>
    <w:rsid w:val="00D97816"/>
    <w:rsid w:val="00D97A26"/>
    <w:rsid w:val="00DA14A2"/>
    <w:rsid w:val="00DA344C"/>
    <w:rsid w:val="00DA3E84"/>
    <w:rsid w:val="00DA3EE6"/>
    <w:rsid w:val="00DA5F34"/>
    <w:rsid w:val="00DA727C"/>
    <w:rsid w:val="00DB00E8"/>
    <w:rsid w:val="00DB0D0E"/>
    <w:rsid w:val="00DB130B"/>
    <w:rsid w:val="00DB15F0"/>
    <w:rsid w:val="00DB2005"/>
    <w:rsid w:val="00DB5A2C"/>
    <w:rsid w:val="00DB5A7B"/>
    <w:rsid w:val="00DB5AB8"/>
    <w:rsid w:val="00DB6119"/>
    <w:rsid w:val="00DB63D1"/>
    <w:rsid w:val="00DB6C2E"/>
    <w:rsid w:val="00DC08C4"/>
    <w:rsid w:val="00DC08FC"/>
    <w:rsid w:val="00DC0993"/>
    <w:rsid w:val="00DC141A"/>
    <w:rsid w:val="00DC190E"/>
    <w:rsid w:val="00DC4929"/>
    <w:rsid w:val="00DC5701"/>
    <w:rsid w:val="00DC71A6"/>
    <w:rsid w:val="00DC7B73"/>
    <w:rsid w:val="00DD0C2F"/>
    <w:rsid w:val="00DD0CC6"/>
    <w:rsid w:val="00DD14A6"/>
    <w:rsid w:val="00DD300F"/>
    <w:rsid w:val="00DD4796"/>
    <w:rsid w:val="00DD6058"/>
    <w:rsid w:val="00DD7E41"/>
    <w:rsid w:val="00DE174B"/>
    <w:rsid w:val="00DE21AA"/>
    <w:rsid w:val="00DE42CD"/>
    <w:rsid w:val="00DE5549"/>
    <w:rsid w:val="00DE67EF"/>
    <w:rsid w:val="00DE7D4B"/>
    <w:rsid w:val="00DF01C1"/>
    <w:rsid w:val="00DF1C9E"/>
    <w:rsid w:val="00DF3F3B"/>
    <w:rsid w:val="00E02D52"/>
    <w:rsid w:val="00E044B2"/>
    <w:rsid w:val="00E0482B"/>
    <w:rsid w:val="00E05FA9"/>
    <w:rsid w:val="00E06AB5"/>
    <w:rsid w:val="00E102DE"/>
    <w:rsid w:val="00E116E9"/>
    <w:rsid w:val="00E11A89"/>
    <w:rsid w:val="00E11BB7"/>
    <w:rsid w:val="00E12C16"/>
    <w:rsid w:val="00E14E1E"/>
    <w:rsid w:val="00E15629"/>
    <w:rsid w:val="00E15A3D"/>
    <w:rsid w:val="00E15C70"/>
    <w:rsid w:val="00E23404"/>
    <w:rsid w:val="00E23EB7"/>
    <w:rsid w:val="00E24932"/>
    <w:rsid w:val="00E26164"/>
    <w:rsid w:val="00E27C82"/>
    <w:rsid w:val="00E31CE5"/>
    <w:rsid w:val="00E31F1B"/>
    <w:rsid w:val="00E34C21"/>
    <w:rsid w:val="00E42797"/>
    <w:rsid w:val="00E44B9D"/>
    <w:rsid w:val="00E458BB"/>
    <w:rsid w:val="00E45992"/>
    <w:rsid w:val="00E473B8"/>
    <w:rsid w:val="00E50186"/>
    <w:rsid w:val="00E50A21"/>
    <w:rsid w:val="00E50F4C"/>
    <w:rsid w:val="00E523D9"/>
    <w:rsid w:val="00E53450"/>
    <w:rsid w:val="00E54EA9"/>
    <w:rsid w:val="00E55262"/>
    <w:rsid w:val="00E555D3"/>
    <w:rsid w:val="00E57A7E"/>
    <w:rsid w:val="00E60097"/>
    <w:rsid w:val="00E60871"/>
    <w:rsid w:val="00E629CA"/>
    <w:rsid w:val="00E642FA"/>
    <w:rsid w:val="00E64E4A"/>
    <w:rsid w:val="00E6656B"/>
    <w:rsid w:val="00E70641"/>
    <w:rsid w:val="00E73ED3"/>
    <w:rsid w:val="00E747B3"/>
    <w:rsid w:val="00E750DB"/>
    <w:rsid w:val="00E75A76"/>
    <w:rsid w:val="00E76196"/>
    <w:rsid w:val="00E7731F"/>
    <w:rsid w:val="00E77E29"/>
    <w:rsid w:val="00E80C57"/>
    <w:rsid w:val="00E81B7D"/>
    <w:rsid w:val="00E82CB5"/>
    <w:rsid w:val="00E83F66"/>
    <w:rsid w:val="00E84EEE"/>
    <w:rsid w:val="00E84F34"/>
    <w:rsid w:val="00E856E9"/>
    <w:rsid w:val="00E858A1"/>
    <w:rsid w:val="00E85CAE"/>
    <w:rsid w:val="00E90597"/>
    <w:rsid w:val="00E95C56"/>
    <w:rsid w:val="00E96F62"/>
    <w:rsid w:val="00EA1834"/>
    <w:rsid w:val="00EA3CBC"/>
    <w:rsid w:val="00EA4560"/>
    <w:rsid w:val="00EA4B54"/>
    <w:rsid w:val="00EB007A"/>
    <w:rsid w:val="00EB0DD9"/>
    <w:rsid w:val="00EB121B"/>
    <w:rsid w:val="00EB2AAC"/>
    <w:rsid w:val="00EB3A59"/>
    <w:rsid w:val="00EB5494"/>
    <w:rsid w:val="00EB75BC"/>
    <w:rsid w:val="00EC12FA"/>
    <w:rsid w:val="00EC4586"/>
    <w:rsid w:val="00EC562B"/>
    <w:rsid w:val="00EC5EC6"/>
    <w:rsid w:val="00EC601F"/>
    <w:rsid w:val="00EC6209"/>
    <w:rsid w:val="00EC77CC"/>
    <w:rsid w:val="00ED14DE"/>
    <w:rsid w:val="00ED1EA3"/>
    <w:rsid w:val="00ED3525"/>
    <w:rsid w:val="00ED50B7"/>
    <w:rsid w:val="00ED5BAC"/>
    <w:rsid w:val="00ED616B"/>
    <w:rsid w:val="00ED64FE"/>
    <w:rsid w:val="00ED6C51"/>
    <w:rsid w:val="00ED7EA3"/>
    <w:rsid w:val="00EE1718"/>
    <w:rsid w:val="00EE1758"/>
    <w:rsid w:val="00EE27E3"/>
    <w:rsid w:val="00EE3E2C"/>
    <w:rsid w:val="00EE5EAE"/>
    <w:rsid w:val="00EE6324"/>
    <w:rsid w:val="00EE741B"/>
    <w:rsid w:val="00EF378B"/>
    <w:rsid w:val="00EF5422"/>
    <w:rsid w:val="00EF6C04"/>
    <w:rsid w:val="00EF7294"/>
    <w:rsid w:val="00EF7516"/>
    <w:rsid w:val="00EF799C"/>
    <w:rsid w:val="00F02154"/>
    <w:rsid w:val="00F035E5"/>
    <w:rsid w:val="00F0470A"/>
    <w:rsid w:val="00F04F1B"/>
    <w:rsid w:val="00F069EB"/>
    <w:rsid w:val="00F06F67"/>
    <w:rsid w:val="00F11425"/>
    <w:rsid w:val="00F11FC5"/>
    <w:rsid w:val="00F13037"/>
    <w:rsid w:val="00F13C26"/>
    <w:rsid w:val="00F148B5"/>
    <w:rsid w:val="00F14CEC"/>
    <w:rsid w:val="00F1585D"/>
    <w:rsid w:val="00F170B0"/>
    <w:rsid w:val="00F220A6"/>
    <w:rsid w:val="00F220BE"/>
    <w:rsid w:val="00F23DC4"/>
    <w:rsid w:val="00F24239"/>
    <w:rsid w:val="00F24B8B"/>
    <w:rsid w:val="00F25524"/>
    <w:rsid w:val="00F27467"/>
    <w:rsid w:val="00F27A41"/>
    <w:rsid w:val="00F35BC3"/>
    <w:rsid w:val="00F360C1"/>
    <w:rsid w:val="00F3699D"/>
    <w:rsid w:val="00F4208C"/>
    <w:rsid w:val="00F42B7E"/>
    <w:rsid w:val="00F43070"/>
    <w:rsid w:val="00F4308A"/>
    <w:rsid w:val="00F43BDD"/>
    <w:rsid w:val="00F447D8"/>
    <w:rsid w:val="00F44F84"/>
    <w:rsid w:val="00F50643"/>
    <w:rsid w:val="00F51A92"/>
    <w:rsid w:val="00F537DE"/>
    <w:rsid w:val="00F53D6D"/>
    <w:rsid w:val="00F53E2E"/>
    <w:rsid w:val="00F548DA"/>
    <w:rsid w:val="00F54C3C"/>
    <w:rsid w:val="00F55983"/>
    <w:rsid w:val="00F56170"/>
    <w:rsid w:val="00F561B1"/>
    <w:rsid w:val="00F57961"/>
    <w:rsid w:val="00F607A9"/>
    <w:rsid w:val="00F62B82"/>
    <w:rsid w:val="00F64C4C"/>
    <w:rsid w:val="00F64DC2"/>
    <w:rsid w:val="00F65919"/>
    <w:rsid w:val="00F6711F"/>
    <w:rsid w:val="00F67146"/>
    <w:rsid w:val="00F70D4B"/>
    <w:rsid w:val="00F71FEB"/>
    <w:rsid w:val="00F73C7D"/>
    <w:rsid w:val="00F7514F"/>
    <w:rsid w:val="00F753F6"/>
    <w:rsid w:val="00F77184"/>
    <w:rsid w:val="00F77DA1"/>
    <w:rsid w:val="00F81276"/>
    <w:rsid w:val="00F87A93"/>
    <w:rsid w:val="00F9090D"/>
    <w:rsid w:val="00F90926"/>
    <w:rsid w:val="00F90E15"/>
    <w:rsid w:val="00F912FA"/>
    <w:rsid w:val="00F933DF"/>
    <w:rsid w:val="00F96A0F"/>
    <w:rsid w:val="00F9796B"/>
    <w:rsid w:val="00F97DC3"/>
    <w:rsid w:val="00FA0186"/>
    <w:rsid w:val="00FA5266"/>
    <w:rsid w:val="00FA6918"/>
    <w:rsid w:val="00FA7789"/>
    <w:rsid w:val="00FB11A5"/>
    <w:rsid w:val="00FB2754"/>
    <w:rsid w:val="00FB3FA8"/>
    <w:rsid w:val="00FB591E"/>
    <w:rsid w:val="00FB630D"/>
    <w:rsid w:val="00FC173E"/>
    <w:rsid w:val="00FC1B02"/>
    <w:rsid w:val="00FC54D6"/>
    <w:rsid w:val="00FC5A64"/>
    <w:rsid w:val="00FD0349"/>
    <w:rsid w:val="00FD0CB7"/>
    <w:rsid w:val="00FD5470"/>
    <w:rsid w:val="00FD7B58"/>
    <w:rsid w:val="00FE0014"/>
    <w:rsid w:val="00FE0871"/>
    <w:rsid w:val="00FE3269"/>
    <w:rsid w:val="00FE776A"/>
    <w:rsid w:val="00FF0723"/>
    <w:rsid w:val="00FF1941"/>
    <w:rsid w:val="00FF1ACD"/>
    <w:rsid w:val="00FF211B"/>
    <w:rsid w:val="00FF6966"/>
    <w:rsid w:val="00FF77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D70549"/>
  <w15:docId w15:val="{8475FF15-54F9-4D95-99D6-8EC0F067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spacing w:line="200" w:lineRule="exact"/>
      <w:outlineLvl w:val="0"/>
    </w:pPr>
    <w:rPr>
      <w:rFonts w:ascii="Arial Narrow" w:hAnsi="Arial Narrow"/>
      <w:b/>
      <w:bCs/>
      <w:sz w:val="17"/>
      <w:szCs w:val="24"/>
    </w:rPr>
  </w:style>
  <w:style w:type="paragraph" w:styleId="berschrift2">
    <w:name w:val="heading 2"/>
    <w:basedOn w:val="Standard"/>
    <w:next w:val="Standard"/>
    <w:link w:val="berschrift2Zchn"/>
    <w:qFormat/>
    <w:rsid w:val="002C6EB7"/>
    <w:pPr>
      <w:keepNext/>
      <w:spacing w:before="240" w:after="60"/>
      <w:outlineLvl w:val="1"/>
    </w:pPr>
    <w:rPr>
      <w:rFonts w:ascii="Cambria" w:hAnsi="Cambria"/>
      <w:b/>
      <w:bCs/>
      <w:i/>
      <w:iCs/>
      <w:sz w:val="28"/>
      <w:szCs w:val="28"/>
      <w:lang w:val="x-none" w:eastAsia="x-none"/>
    </w:rPr>
  </w:style>
  <w:style w:type="paragraph" w:styleId="berschrift3">
    <w:name w:val="heading 3"/>
    <w:basedOn w:val="Standard"/>
    <w:next w:val="Standard"/>
    <w:qFormat/>
    <w:rsid w:val="002B70DC"/>
    <w:pPr>
      <w:keepNext/>
      <w:spacing w:before="240" w:after="60"/>
      <w:outlineLvl w:val="2"/>
    </w:pPr>
    <w:rPr>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pPr>
      <w:keepNext/>
      <w:keepLines/>
      <w:pageBreakBefore/>
    </w:pPr>
    <w:rPr>
      <w:rFonts w:ascii="Helvetica" w:hAnsi="Helvetica"/>
      <w:sz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tandardWeb">
    <w:name w:val="Normal (Web)"/>
    <w:basedOn w:val="Standard"/>
    <w:uiPriority w:val="99"/>
    <w:pPr>
      <w:spacing w:before="100" w:beforeAutospacing="1" w:after="100" w:afterAutospacing="1"/>
    </w:pPr>
    <w:rPr>
      <w:rFonts w:ascii="Times New Roman" w:hAnsi="Times New Roman"/>
      <w:sz w:val="24"/>
      <w:szCs w:val="24"/>
    </w:rPr>
  </w:style>
  <w:style w:type="character" w:styleId="Hyperlink">
    <w:name w:val="Hyperlink"/>
    <w:rPr>
      <w:color w:val="0000FF"/>
      <w:u w:val="single"/>
    </w:rPr>
  </w:style>
  <w:style w:type="character" w:styleId="Funotenzeichen">
    <w:name w:val="footnote reference"/>
    <w:semiHidden/>
    <w:rPr>
      <w:vertAlign w:val="superscript"/>
    </w:rPr>
  </w:style>
  <w:style w:type="character" w:styleId="Seitenzahl">
    <w:name w:val="page number"/>
    <w:basedOn w:val="Absatz-Standardschriftart"/>
  </w:style>
  <w:style w:type="paragraph" w:styleId="Textkrper">
    <w:name w:val="Body Text"/>
    <w:basedOn w:val="Standard"/>
    <w:pPr>
      <w:ind w:right="4268"/>
      <w:jc w:val="both"/>
    </w:pPr>
    <w:rPr>
      <w:rFonts w:ascii="ElegaGarmnd BT" w:hAnsi="ElegaGarmnd BT"/>
      <w:b/>
      <w:sz w:val="28"/>
    </w:rPr>
  </w:style>
  <w:style w:type="paragraph" w:styleId="Textkrper2">
    <w:name w:val="Body Text 2"/>
    <w:basedOn w:val="Standard"/>
    <w:rsid w:val="002B70DC"/>
    <w:pPr>
      <w:spacing w:after="120" w:line="480" w:lineRule="auto"/>
    </w:pPr>
  </w:style>
  <w:style w:type="paragraph" w:styleId="Sprechblasentext">
    <w:name w:val="Balloon Text"/>
    <w:basedOn w:val="Standard"/>
    <w:semiHidden/>
    <w:rsid w:val="00B25C3A"/>
    <w:rPr>
      <w:rFonts w:ascii="Tahoma" w:hAnsi="Tahoma" w:cs="Tahoma"/>
      <w:sz w:val="16"/>
      <w:szCs w:val="16"/>
    </w:rPr>
  </w:style>
  <w:style w:type="paragraph" w:styleId="Dokumentstruktur">
    <w:name w:val="Document Map"/>
    <w:basedOn w:val="Standard"/>
    <w:semiHidden/>
    <w:rsid w:val="00632856"/>
    <w:pPr>
      <w:shd w:val="clear" w:color="auto" w:fill="000080"/>
    </w:pPr>
    <w:rPr>
      <w:rFonts w:ascii="Tahoma" w:hAnsi="Tahoma" w:cs="Tahoma"/>
      <w:sz w:val="20"/>
    </w:rPr>
  </w:style>
  <w:style w:type="character" w:styleId="Kommentarzeichen">
    <w:name w:val="annotation reference"/>
    <w:semiHidden/>
    <w:rsid w:val="006E413F"/>
    <w:rPr>
      <w:sz w:val="16"/>
      <w:szCs w:val="16"/>
    </w:rPr>
  </w:style>
  <w:style w:type="paragraph" w:styleId="Kommentartext">
    <w:name w:val="annotation text"/>
    <w:basedOn w:val="Standard"/>
    <w:link w:val="KommentartextZchn"/>
    <w:semiHidden/>
    <w:rsid w:val="006E413F"/>
    <w:rPr>
      <w:sz w:val="20"/>
    </w:rPr>
  </w:style>
  <w:style w:type="paragraph" w:styleId="Kommentarthema">
    <w:name w:val="annotation subject"/>
    <w:basedOn w:val="Kommentartext"/>
    <w:next w:val="Kommentartext"/>
    <w:semiHidden/>
    <w:rsid w:val="006E413F"/>
    <w:rPr>
      <w:b/>
      <w:bCs/>
    </w:rPr>
  </w:style>
  <w:style w:type="character" w:styleId="BesuchterLink">
    <w:name w:val="FollowedHyperlink"/>
    <w:rsid w:val="0089325E"/>
    <w:rPr>
      <w:color w:val="800080"/>
      <w:u w:val="single"/>
    </w:rPr>
  </w:style>
  <w:style w:type="character" w:styleId="Hervorhebung">
    <w:name w:val="Emphasis"/>
    <w:qFormat/>
    <w:rsid w:val="00E23EB7"/>
    <w:rPr>
      <w:i/>
      <w:iCs/>
    </w:rPr>
  </w:style>
  <w:style w:type="paragraph" w:customStyle="1" w:styleId="bodytext2">
    <w:name w:val="bodytext2"/>
    <w:basedOn w:val="Standard"/>
    <w:rsid w:val="00D56694"/>
    <w:pPr>
      <w:spacing w:after="105"/>
    </w:pPr>
    <w:rPr>
      <w:rFonts w:cs="Arial"/>
      <w:color w:val="026AB3"/>
      <w:sz w:val="21"/>
      <w:szCs w:val="21"/>
    </w:rPr>
  </w:style>
  <w:style w:type="character" w:customStyle="1" w:styleId="berschrift2Zchn">
    <w:name w:val="Überschrift 2 Zchn"/>
    <w:link w:val="berschrift2"/>
    <w:semiHidden/>
    <w:rsid w:val="002C6EB7"/>
    <w:rPr>
      <w:rFonts w:ascii="Cambria" w:eastAsia="Times New Roman" w:hAnsi="Cambria" w:cs="Times New Roman"/>
      <w:b/>
      <w:bCs/>
      <w:i/>
      <w:iCs/>
      <w:sz w:val="28"/>
      <w:szCs w:val="28"/>
    </w:rPr>
  </w:style>
  <w:style w:type="character" w:customStyle="1" w:styleId="ortsmarke">
    <w:name w:val="ortsmarke"/>
    <w:basedOn w:val="Absatz-Standardschriftart"/>
    <w:rsid w:val="002C6EB7"/>
  </w:style>
  <w:style w:type="character" w:customStyle="1" w:styleId="plistaintexthighlight">
    <w:name w:val="plista_intext_highlight"/>
    <w:basedOn w:val="Absatz-Standardschriftart"/>
    <w:rsid w:val="002C6EB7"/>
  </w:style>
  <w:style w:type="character" w:customStyle="1" w:styleId="lang">
    <w:name w:val="lang"/>
    <w:rsid w:val="005819B0"/>
  </w:style>
  <w:style w:type="paragraph" w:customStyle="1" w:styleId="bodytext">
    <w:name w:val="bodytext"/>
    <w:basedOn w:val="Standard"/>
    <w:rsid w:val="009F7E0C"/>
    <w:pPr>
      <w:spacing w:before="100" w:beforeAutospacing="1" w:after="100" w:afterAutospacing="1"/>
    </w:pPr>
    <w:rPr>
      <w:rFonts w:ascii="Times New Roman" w:hAnsi="Times New Roman"/>
      <w:sz w:val="24"/>
      <w:szCs w:val="24"/>
    </w:rPr>
  </w:style>
  <w:style w:type="paragraph" w:styleId="berarbeitung">
    <w:name w:val="Revision"/>
    <w:hidden/>
    <w:uiPriority w:val="99"/>
    <w:semiHidden/>
    <w:rsid w:val="00EB007A"/>
    <w:rPr>
      <w:rFonts w:ascii="Arial" w:hAnsi="Arial"/>
      <w:sz w:val="22"/>
    </w:rPr>
  </w:style>
  <w:style w:type="character" w:customStyle="1" w:styleId="yiv6968032785">
    <w:name w:val="yiv6968032785"/>
    <w:rsid w:val="00DF3F3B"/>
  </w:style>
  <w:style w:type="character" w:customStyle="1" w:styleId="yiv6968032785hps">
    <w:name w:val="yiv6968032785hps"/>
    <w:rsid w:val="00DF3F3B"/>
  </w:style>
  <w:style w:type="paragraph" w:customStyle="1" w:styleId="Kontakt">
    <w:name w:val="Kontakt"/>
    <w:next w:val="Standard"/>
    <w:rsid w:val="00E7731F"/>
    <w:pPr>
      <w:framePr w:w="2608" w:h="4685" w:hRule="exact" w:hSpace="340" w:wrap="around" w:vAnchor="page" w:hAnchor="page" w:x="8907" w:y="2345" w:anchorLock="1"/>
      <w:widowControl w:val="0"/>
    </w:pPr>
    <w:rPr>
      <w:rFonts w:ascii="Arial" w:hAnsi="Arial" w:cs="Arial"/>
      <w:sz w:val="16"/>
      <w:szCs w:val="16"/>
    </w:rPr>
  </w:style>
  <w:style w:type="paragraph" w:customStyle="1" w:styleId="REXList2">
    <w:name w:val="REX List 2"/>
    <w:basedOn w:val="Standard"/>
    <w:rsid w:val="00A33567"/>
    <w:pPr>
      <w:numPr>
        <w:numId w:val="10"/>
      </w:numPr>
      <w:tabs>
        <w:tab w:val="clear" w:pos="646"/>
        <w:tab w:val="num" w:pos="720"/>
      </w:tabs>
      <w:ind w:left="720" w:hanging="360"/>
    </w:pPr>
    <w:rPr>
      <w:rFonts w:eastAsia="Calibri" w:cs="Arial"/>
      <w:szCs w:val="22"/>
    </w:rPr>
  </w:style>
  <w:style w:type="paragraph" w:customStyle="1" w:styleId="REXTop0">
    <w:name w:val="REX Top 0"/>
    <w:basedOn w:val="Standard"/>
    <w:rsid w:val="00A33567"/>
    <w:pPr>
      <w:framePr w:wrap="notBeside" w:vAnchor="text" w:hAnchor="text" w:y="1"/>
      <w:spacing w:before="360" w:after="360" w:line="360" w:lineRule="exact"/>
    </w:pPr>
    <w:rPr>
      <w:rFonts w:eastAsia="Calibri" w:cs="Arial"/>
      <w:b/>
      <w:bCs/>
      <w:sz w:val="28"/>
      <w:szCs w:val="28"/>
    </w:rPr>
  </w:style>
  <w:style w:type="paragraph" w:customStyle="1" w:styleId="yiv9429223808msonormal">
    <w:name w:val="yiv9429223808msonormal"/>
    <w:rsid w:val="0077381D"/>
    <w:pPr>
      <w:pBdr>
        <w:top w:val="nil"/>
        <w:left w:val="nil"/>
        <w:bottom w:val="nil"/>
        <w:right w:val="nil"/>
        <w:between w:val="nil"/>
        <w:bar w:val="nil"/>
      </w:pBdr>
      <w:spacing w:before="100" w:after="100"/>
    </w:pPr>
    <w:rPr>
      <w:rFonts w:eastAsia="Arial Unicode MS" w:hAnsi="Arial Unicode MS" w:cs="Arial Unicode MS"/>
      <w:color w:val="000000"/>
      <w:sz w:val="24"/>
      <w:szCs w:val="24"/>
      <w:u w:color="000000"/>
      <w:bdr w:val="nil"/>
    </w:rPr>
  </w:style>
  <w:style w:type="character" w:customStyle="1" w:styleId="Hyperlink0">
    <w:name w:val="Hyperlink.0"/>
    <w:rsid w:val="0077381D"/>
    <w:rPr>
      <w:color w:val="0000FF"/>
      <w:u w:val="single" w:color="0000FF"/>
      <w:lang w:val="en-US"/>
    </w:rPr>
  </w:style>
  <w:style w:type="paragraph" w:customStyle="1" w:styleId="yiv4704346049msonormal">
    <w:name w:val="yiv4704346049msonormal"/>
    <w:rsid w:val="00A85A06"/>
    <w:pPr>
      <w:pBdr>
        <w:top w:val="nil"/>
        <w:left w:val="nil"/>
        <w:bottom w:val="nil"/>
        <w:right w:val="nil"/>
        <w:between w:val="nil"/>
        <w:bar w:val="nil"/>
      </w:pBdr>
      <w:spacing w:before="100" w:after="100" w:line="259" w:lineRule="auto"/>
    </w:pPr>
    <w:rPr>
      <w:rFonts w:eastAsia="Arial Unicode MS" w:cs="Arial Unicode MS"/>
      <w:color w:val="000000"/>
      <w:sz w:val="24"/>
      <w:szCs w:val="24"/>
      <w:u w:color="000000"/>
      <w:bdr w:val="nil"/>
    </w:rPr>
  </w:style>
  <w:style w:type="paragraph" w:styleId="HTMLVorformatiert">
    <w:name w:val="HTML Preformatted"/>
    <w:link w:val="HTMLVorformatiertZchn"/>
    <w:rsid w:val="00A85A0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eastAsia="Arial Unicode MS" w:hAnsi="Courier New" w:cs="Arial Unicode MS"/>
      <w:color w:val="000000"/>
      <w:u w:color="000000"/>
      <w:bdr w:val="nil"/>
    </w:rPr>
  </w:style>
  <w:style w:type="character" w:customStyle="1" w:styleId="HTMLVorformatiertZchn">
    <w:name w:val="HTML Vorformatiert Zchn"/>
    <w:link w:val="HTMLVorformatiert"/>
    <w:rsid w:val="00A85A06"/>
    <w:rPr>
      <w:rFonts w:ascii="Courier New" w:eastAsia="Arial Unicode MS" w:hAnsi="Courier New" w:cs="Arial Unicode MS"/>
      <w:color w:val="000000"/>
      <w:u w:color="000000"/>
      <w:bdr w:val="nil"/>
    </w:rPr>
  </w:style>
  <w:style w:type="paragraph" w:customStyle="1" w:styleId="yiv8045436286msonormal">
    <w:name w:val="yiv8045436286msonormal"/>
    <w:rsid w:val="005525D6"/>
    <w:pPr>
      <w:pBdr>
        <w:top w:val="nil"/>
        <w:left w:val="nil"/>
        <w:bottom w:val="nil"/>
        <w:right w:val="nil"/>
        <w:between w:val="nil"/>
        <w:bar w:val="nil"/>
      </w:pBdr>
      <w:spacing w:before="100" w:after="100"/>
    </w:pPr>
    <w:rPr>
      <w:rFonts w:eastAsia="Arial Unicode MS" w:cs="Arial Unicode MS"/>
      <w:color w:val="000000"/>
      <w:sz w:val="24"/>
      <w:szCs w:val="24"/>
      <w:u w:color="000000"/>
      <w:bdr w:val="nil"/>
    </w:rPr>
  </w:style>
  <w:style w:type="paragraph" w:customStyle="1" w:styleId="yiv804543628616inhaltgesamt">
    <w:name w:val="yiv804543628616inhaltgesamt"/>
    <w:rsid w:val="005525D6"/>
    <w:pPr>
      <w:pBdr>
        <w:top w:val="nil"/>
        <w:left w:val="nil"/>
        <w:bottom w:val="nil"/>
        <w:right w:val="nil"/>
        <w:between w:val="nil"/>
        <w:bar w:val="nil"/>
      </w:pBdr>
      <w:spacing w:before="100" w:after="100"/>
    </w:pPr>
    <w:rPr>
      <w:rFonts w:eastAsia="Arial Unicode MS" w:cs="Arial Unicode MS"/>
      <w:color w:val="000000"/>
      <w:sz w:val="24"/>
      <w:szCs w:val="24"/>
      <w:u w:color="000000"/>
      <w:bdr w:val="nil"/>
    </w:rPr>
  </w:style>
  <w:style w:type="paragraph" w:customStyle="1" w:styleId="Body">
    <w:name w:val="Body"/>
    <w:rsid w:val="00AC7107"/>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styleId="Listenabsatz">
    <w:name w:val="List Paragraph"/>
    <w:basedOn w:val="Standard"/>
    <w:uiPriority w:val="34"/>
    <w:qFormat/>
    <w:rsid w:val="005157B9"/>
    <w:pPr>
      <w:ind w:left="720"/>
      <w:contextualSpacing/>
    </w:pPr>
  </w:style>
  <w:style w:type="character" w:customStyle="1" w:styleId="None">
    <w:name w:val="None"/>
    <w:basedOn w:val="Absatz-Standardschriftart"/>
    <w:rsid w:val="008016D3"/>
  </w:style>
  <w:style w:type="paragraph" w:customStyle="1" w:styleId="Default">
    <w:name w:val="Default"/>
    <w:rsid w:val="00930400"/>
    <w:pPr>
      <w:pBdr>
        <w:top w:val="nil"/>
        <w:left w:val="nil"/>
        <w:bottom w:val="nil"/>
        <w:right w:val="nil"/>
        <w:between w:val="nil"/>
        <w:bar w:val="nil"/>
      </w:pBdr>
    </w:pPr>
    <w:rPr>
      <w:rFonts w:ascii="DINOT" w:eastAsia="DINOT" w:hAnsi="DINOT" w:cs="DINOT"/>
      <w:color w:val="000000"/>
      <w:sz w:val="24"/>
      <w:szCs w:val="24"/>
      <w:u w:color="000000"/>
      <w:bdr w:val="nil"/>
    </w:rPr>
  </w:style>
  <w:style w:type="paragraph" w:customStyle="1" w:styleId="Normal">
    <w:name w:val="[Normal]"/>
    <w:rsid w:val="00DB0D0E"/>
    <w:pPr>
      <w:autoSpaceDE w:val="0"/>
      <w:autoSpaceDN w:val="0"/>
      <w:adjustRightInd w:val="0"/>
    </w:pPr>
    <w:rPr>
      <w:rFonts w:ascii="Arial" w:eastAsiaTheme="minorHAnsi" w:hAnsi="Arial" w:cs="Arial"/>
      <w:lang w:eastAsia="en-US"/>
    </w:rPr>
  </w:style>
  <w:style w:type="paragraph" w:styleId="NurText">
    <w:name w:val="Plain Text"/>
    <w:link w:val="NurTextZchn"/>
    <w:uiPriority w:val="99"/>
    <w:rsid w:val="00B14278"/>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NurTextZchn">
    <w:name w:val="Nur Text Zchn"/>
    <w:basedOn w:val="Absatz-Standardschriftart"/>
    <w:link w:val="NurText"/>
    <w:uiPriority w:val="99"/>
    <w:rsid w:val="00B14278"/>
    <w:rPr>
      <w:rFonts w:ascii="Calibri" w:eastAsia="Calibri" w:hAnsi="Calibri" w:cs="Calibri"/>
      <w:color w:val="000000"/>
      <w:sz w:val="22"/>
      <w:szCs w:val="22"/>
      <w:u w:color="000000"/>
      <w:bdr w:val="nil"/>
    </w:rPr>
  </w:style>
  <w:style w:type="paragraph" w:styleId="KeinLeerraum">
    <w:name w:val="No Spacing"/>
    <w:rsid w:val="00492BD5"/>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basedOn w:val="Absatz-Standardschriftart"/>
    <w:rsid w:val="00141CCE"/>
    <w:rPr>
      <w:outline w:val="0"/>
      <w:color w:val="0000FF"/>
      <w:sz w:val="20"/>
      <w:szCs w:val="20"/>
      <w:u w:val="single" w:color="0000FF"/>
      <w:lang w:val="en-US"/>
    </w:rPr>
  </w:style>
  <w:style w:type="paragraph" w:customStyle="1" w:styleId="VdSPrfberichtMarginal">
    <w:name w:val="VdS_Prüfbericht_Marginal"/>
    <w:basedOn w:val="Standard"/>
    <w:qFormat/>
    <w:rsid w:val="00320AD7"/>
    <w:pPr>
      <w:spacing w:line="190" w:lineRule="exact"/>
      <w:contextualSpacing/>
    </w:pPr>
    <w:rPr>
      <w:rFonts w:ascii="DINPro-Light" w:eastAsiaTheme="minorHAnsi" w:hAnsi="DINPro-Light" w:cs="DINPro-Light"/>
      <w:color w:val="434444"/>
      <w:spacing w:val="-3"/>
      <w:kern w:val="1"/>
      <w:sz w:val="14"/>
      <w:szCs w:val="14"/>
      <w:lang w:eastAsia="en-US"/>
    </w:rPr>
  </w:style>
  <w:style w:type="character" w:customStyle="1" w:styleId="KommentartextZchn">
    <w:name w:val="Kommentartext Zchn"/>
    <w:basedOn w:val="Absatz-Standardschriftart"/>
    <w:link w:val="Kommentartext"/>
    <w:semiHidden/>
    <w:rsid w:val="006A011D"/>
    <w:rPr>
      <w:rFonts w:ascii="Arial" w:hAnsi="Arial"/>
    </w:rPr>
  </w:style>
  <w:style w:type="paragraph" w:customStyle="1" w:styleId="news-single-imgcaption">
    <w:name w:val="news-single-imgcaption"/>
    <w:rsid w:val="004E38F2"/>
    <w:pPr>
      <w:pBdr>
        <w:top w:val="nil"/>
        <w:left w:val="nil"/>
        <w:bottom w:val="nil"/>
        <w:right w:val="nil"/>
        <w:between w:val="nil"/>
        <w:bar w:val="nil"/>
      </w:pBdr>
      <w:spacing w:before="100" w:after="100"/>
    </w:pPr>
    <w:rPr>
      <w:rFonts w:eastAsia="Arial Unicode MS" w:cs="Arial Unicode MS"/>
      <w:color w:val="000000"/>
      <w:sz w:val="24"/>
      <w:szCs w:val="24"/>
      <w:u w:color="000000"/>
      <w:bdr w:val="nil"/>
    </w:rPr>
  </w:style>
  <w:style w:type="paragraph" w:customStyle="1" w:styleId="meta">
    <w:name w:val="meta"/>
    <w:basedOn w:val="Standard"/>
    <w:rsid w:val="0052185C"/>
    <w:pPr>
      <w:spacing w:before="100" w:beforeAutospacing="1" w:after="100" w:afterAutospacing="1"/>
    </w:pPr>
    <w:rPr>
      <w:rFonts w:ascii="Times New Roman" w:hAnsi="Times New Roman"/>
      <w:sz w:val="24"/>
      <w:szCs w:val="24"/>
    </w:rPr>
  </w:style>
  <w:style w:type="character" w:styleId="Fett">
    <w:name w:val="Strong"/>
    <w:basedOn w:val="Absatz-Standardschriftart"/>
    <w:uiPriority w:val="22"/>
    <w:qFormat/>
    <w:rsid w:val="0052185C"/>
    <w:rPr>
      <w:b/>
      <w:bCs/>
    </w:rPr>
  </w:style>
  <w:style w:type="paragraph" w:customStyle="1" w:styleId="mb-no">
    <w:name w:val="mb-no"/>
    <w:basedOn w:val="Standard"/>
    <w:rsid w:val="0052185C"/>
    <w:pPr>
      <w:spacing w:before="100" w:beforeAutospacing="1" w:after="100" w:afterAutospacing="1"/>
    </w:pPr>
    <w:rPr>
      <w:rFonts w:ascii="Times New Roman" w:hAnsi="Times New Roman"/>
      <w:sz w:val="24"/>
      <w:szCs w:val="24"/>
    </w:rPr>
  </w:style>
  <w:style w:type="character" w:customStyle="1" w:styleId="xn-location">
    <w:name w:val="xn-location"/>
    <w:basedOn w:val="Absatz-Standardschriftart"/>
    <w:rsid w:val="0052185C"/>
  </w:style>
  <w:style w:type="character" w:customStyle="1" w:styleId="xn-chron">
    <w:name w:val="xn-chron"/>
    <w:basedOn w:val="Absatz-Standardschriftart"/>
    <w:rsid w:val="0052185C"/>
  </w:style>
  <w:style w:type="character" w:customStyle="1" w:styleId="xn-person">
    <w:name w:val="xn-person"/>
    <w:basedOn w:val="Absatz-Standardschriftart"/>
    <w:rsid w:val="0052185C"/>
  </w:style>
  <w:style w:type="character" w:customStyle="1" w:styleId="st">
    <w:name w:val="st"/>
    <w:basedOn w:val="Absatz-Standardschriftart"/>
    <w:rsid w:val="00663064"/>
  </w:style>
  <w:style w:type="paragraph" w:customStyle="1" w:styleId="xmsonormal">
    <w:name w:val="x_msonormal"/>
    <w:basedOn w:val="Standard"/>
    <w:rsid w:val="000C4650"/>
    <w:pPr>
      <w:spacing w:before="100" w:beforeAutospacing="1" w:after="100" w:afterAutospacing="1"/>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88650">
      <w:bodyDiv w:val="1"/>
      <w:marLeft w:val="0"/>
      <w:marRight w:val="0"/>
      <w:marTop w:val="0"/>
      <w:marBottom w:val="0"/>
      <w:divBdr>
        <w:top w:val="none" w:sz="0" w:space="0" w:color="auto"/>
        <w:left w:val="none" w:sz="0" w:space="0" w:color="auto"/>
        <w:bottom w:val="none" w:sz="0" w:space="0" w:color="auto"/>
        <w:right w:val="none" w:sz="0" w:space="0" w:color="auto"/>
      </w:divBdr>
      <w:divsChild>
        <w:div w:id="983504350">
          <w:marLeft w:val="562"/>
          <w:marRight w:val="0"/>
          <w:marTop w:val="120"/>
          <w:marBottom w:val="0"/>
          <w:divBdr>
            <w:top w:val="none" w:sz="0" w:space="0" w:color="auto"/>
            <w:left w:val="none" w:sz="0" w:space="0" w:color="auto"/>
            <w:bottom w:val="none" w:sz="0" w:space="0" w:color="auto"/>
            <w:right w:val="none" w:sz="0" w:space="0" w:color="auto"/>
          </w:divBdr>
        </w:div>
      </w:divsChild>
    </w:div>
    <w:div w:id="55712185">
      <w:bodyDiv w:val="1"/>
      <w:marLeft w:val="0"/>
      <w:marRight w:val="0"/>
      <w:marTop w:val="0"/>
      <w:marBottom w:val="0"/>
      <w:divBdr>
        <w:top w:val="none" w:sz="0" w:space="0" w:color="auto"/>
        <w:left w:val="none" w:sz="0" w:space="0" w:color="auto"/>
        <w:bottom w:val="none" w:sz="0" w:space="0" w:color="auto"/>
        <w:right w:val="none" w:sz="0" w:space="0" w:color="auto"/>
      </w:divBdr>
    </w:div>
    <w:div w:id="114255917">
      <w:bodyDiv w:val="1"/>
      <w:marLeft w:val="0"/>
      <w:marRight w:val="0"/>
      <w:marTop w:val="0"/>
      <w:marBottom w:val="0"/>
      <w:divBdr>
        <w:top w:val="none" w:sz="0" w:space="0" w:color="auto"/>
        <w:left w:val="none" w:sz="0" w:space="0" w:color="auto"/>
        <w:bottom w:val="none" w:sz="0" w:space="0" w:color="auto"/>
        <w:right w:val="none" w:sz="0" w:space="0" w:color="auto"/>
      </w:divBdr>
    </w:div>
    <w:div w:id="166134480">
      <w:bodyDiv w:val="1"/>
      <w:marLeft w:val="0"/>
      <w:marRight w:val="0"/>
      <w:marTop w:val="0"/>
      <w:marBottom w:val="0"/>
      <w:divBdr>
        <w:top w:val="none" w:sz="0" w:space="0" w:color="auto"/>
        <w:left w:val="none" w:sz="0" w:space="0" w:color="auto"/>
        <w:bottom w:val="none" w:sz="0" w:space="0" w:color="auto"/>
        <w:right w:val="none" w:sz="0" w:space="0" w:color="auto"/>
      </w:divBdr>
    </w:div>
    <w:div w:id="341248784">
      <w:bodyDiv w:val="1"/>
      <w:marLeft w:val="0"/>
      <w:marRight w:val="0"/>
      <w:marTop w:val="0"/>
      <w:marBottom w:val="0"/>
      <w:divBdr>
        <w:top w:val="none" w:sz="0" w:space="0" w:color="auto"/>
        <w:left w:val="none" w:sz="0" w:space="0" w:color="auto"/>
        <w:bottom w:val="none" w:sz="0" w:space="0" w:color="auto"/>
        <w:right w:val="none" w:sz="0" w:space="0" w:color="auto"/>
      </w:divBdr>
    </w:div>
    <w:div w:id="452870281">
      <w:bodyDiv w:val="1"/>
      <w:marLeft w:val="0"/>
      <w:marRight w:val="0"/>
      <w:marTop w:val="0"/>
      <w:marBottom w:val="0"/>
      <w:divBdr>
        <w:top w:val="none" w:sz="0" w:space="0" w:color="auto"/>
        <w:left w:val="none" w:sz="0" w:space="0" w:color="auto"/>
        <w:bottom w:val="none" w:sz="0" w:space="0" w:color="auto"/>
        <w:right w:val="none" w:sz="0" w:space="0" w:color="auto"/>
      </w:divBdr>
      <w:divsChild>
        <w:div w:id="2084444442">
          <w:marLeft w:val="0"/>
          <w:marRight w:val="0"/>
          <w:marTop w:val="100"/>
          <w:marBottom w:val="100"/>
          <w:divBdr>
            <w:top w:val="none" w:sz="0" w:space="0" w:color="auto"/>
            <w:left w:val="none" w:sz="0" w:space="0" w:color="auto"/>
            <w:bottom w:val="none" w:sz="0" w:space="0" w:color="auto"/>
            <w:right w:val="none" w:sz="0" w:space="0" w:color="auto"/>
          </w:divBdr>
          <w:divsChild>
            <w:div w:id="1688941341">
              <w:marLeft w:val="-225"/>
              <w:marRight w:val="-225"/>
              <w:marTop w:val="0"/>
              <w:marBottom w:val="0"/>
              <w:divBdr>
                <w:top w:val="none" w:sz="0" w:space="0" w:color="auto"/>
                <w:left w:val="none" w:sz="0" w:space="0" w:color="auto"/>
                <w:bottom w:val="none" w:sz="0" w:space="0" w:color="auto"/>
                <w:right w:val="none" w:sz="0" w:space="0" w:color="auto"/>
              </w:divBdr>
              <w:divsChild>
                <w:div w:id="490951336">
                  <w:marLeft w:val="0"/>
                  <w:marRight w:val="0"/>
                  <w:marTop w:val="0"/>
                  <w:marBottom w:val="0"/>
                  <w:divBdr>
                    <w:top w:val="none" w:sz="0" w:space="0" w:color="auto"/>
                    <w:left w:val="none" w:sz="0" w:space="0" w:color="auto"/>
                    <w:bottom w:val="none" w:sz="0" w:space="0" w:color="auto"/>
                    <w:right w:val="none" w:sz="0" w:space="0" w:color="auto"/>
                  </w:divBdr>
                  <w:divsChild>
                    <w:div w:id="1221594694">
                      <w:marLeft w:val="-225"/>
                      <w:marRight w:val="-225"/>
                      <w:marTop w:val="0"/>
                      <w:marBottom w:val="0"/>
                      <w:divBdr>
                        <w:top w:val="none" w:sz="0" w:space="0" w:color="auto"/>
                        <w:left w:val="none" w:sz="0" w:space="0" w:color="auto"/>
                        <w:bottom w:val="none" w:sz="0" w:space="0" w:color="auto"/>
                        <w:right w:val="none" w:sz="0" w:space="0" w:color="auto"/>
                      </w:divBdr>
                      <w:divsChild>
                        <w:div w:id="1969361108">
                          <w:marLeft w:val="0"/>
                          <w:marRight w:val="0"/>
                          <w:marTop w:val="0"/>
                          <w:marBottom w:val="0"/>
                          <w:divBdr>
                            <w:top w:val="none" w:sz="0" w:space="0" w:color="auto"/>
                            <w:left w:val="none" w:sz="0" w:space="0" w:color="auto"/>
                            <w:bottom w:val="none" w:sz="0" w:space="0" w:color="auto"/>
                            <w:right w:val="none" w:sz="0" w:space="0" w:color="auto"/>
                          </w:divBdr>
                        </w:div>
                        <w:div w:id="1133593066">
                          <w:marLeft w:val="0"/>
                          <w:marRight w:val="0"/>
                          <w:marTop w:val="0"/>
                          <w:marBottom w:val="0"/>
                          <w:divBdr>
                            <w:top w:val="none" w:sz="0" w:space="0" w:color="auto"/>
                            <w:left w:val="none" w:sz="0" w:space="0" w:color="auto"/>
                            <w:bottom w:val="none" w:sz="0" w:space="0" w:color="auto"/>
                            <w:right w:val="none" w:sz="0" w:space="0" w:color="auto"/>
                          </w:divBdr>
                          <w:divsChild>
                            <w:div w:id="41932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11573">
                  <w:marLeft w:val="-225"/>
                  <w:marRight w:val="-225"/>
                  <w:marTop w:val="0"/>
                  <w:marBottom w:val="0"/>
                  <w:divBdr>
                    <w:top w:val="none" w:sz="0" w:space="0" w:color="auto"/>
                    <w:left w:val="none" w:sz="0" w:space="0" w:color="auto"/>
                    <w:bottom w:val="none" w:sz="0" w:space="0" w:color="auto"/>
                    <w:right w:val="none" w:sz="0" w:space="0" w:color="auto"/>
                  </w:divBdr>
                  <w:divsChild>
                    <w:div w:id="653146928">
                      <w:marLeft w:val="0"/>
                      <w:marRight w:val="0"/>
                      <w:marTop w:val="0"/>
                      <w:marBottom w:val="0"/>
                      <w:divBdr>
                        <w:top w:val="none" w:sz="0" w:space="0" w:color="auto"/>
                        <w:left w:val="none" w:sz="0" w:space="0" w:color="auto"/>
                        <w:bottom w:val="none" w:sz="0" w:space="0" w:color="auto"/>
                        <w:right w:val="none" w:sz="0" w:space="0" w:color="auto"/>
                      </w:divBdr>
                    </w:div>
                  </w:divsChild>
                </w:div>
                <w:div w:id="1003705236">
                  <w:marLeft w:val="-225"/>
                  <w:marRight w:val="-225"/>
                  <w:marTop w:val="0"/>
                  <w:marBottom w:val="0"/>
                  <w:divBdr>
                    <w:top w:val="none" w:sz="0" w:space="0" w:color="auto"/>
                    <w:left w:val="none" w:sz="0" w:space="0" w:color="auto"/>
                    <w:bottom w:val="none" w:sz="0" w:space="0" w:color="auto"/>
                    <w:right w:val="none" w:sz="0" w:space="0" w:color="auto"/>
                  </w:divBdr>
                  <w:divsChild>
                    <w:div w:id="271516580">
                      <w:marLeft w:val="0"/>
                      <w:marRight w:val="0"/>
                      <w:marTop w:val="0"/>
                      <w:marBottom w:val="0"/>
                      <w:divBdr>
                        <w:top w:val="none" w:sz="0" w:space="0" w:color="auto"/>
                        <w:left w:val="none" w:sz="0" w:space="0" w:color="auto"/>
                        <w:bottom w:val="none" w:sz="0" w:space="0" w:color="auto"/>
                        <w:right w:val="none" w:sz="0" w:space="0" w:color="auto"/>
                      </w:divBdr>
                    </w:div>
                    <w:div w:id="1552498023">
                      <w:marLeft w:val="0"/>
                      <w:marRight w:val="0"/>
                      <w:marTop w:val="0"/>
                      <w:marBottom w:val="0"/>
                      <w:divBdr>
                        <w:top w:val="none" w:sz="0" w:space="0" w:color="auto"/>
                        <w:left w:val="none" w:sz="0" w:space="0" w:color="auto"/>
                        <w:bottom w:val="none" w:sz="0" w:space="0" w:color="auto"/>
                        <w:right w:val="none" w:sz="0" w:space="0" w:color="auto"/>
                      </w:divBdr>
                      <w:divsChild>
                        <w:div w:id="1710302246">
                          <w:marLeft w:val="0"/>
                          <w:marRight w:val="0"/>
                          <w:marTop w:val="0"/>
                          <w:marBottom w:val="0"/>
                          <w:divBdr>
                            <w:top w:val="none" w:sz="0" w:space="0" w:color="auto"/>
                            <w:left w:val="none" w:sz="0" w:space="0" w:color="auto"/>
                            <w:bottom w:val="none" w:sz="0" w:space="0" w:color="auto"/>
                            <w:right w:val="none" w:sz="0" w:space="0" w:color="auto"/>
                          </w:divBdr>
                          <w:divsChild>
                            <w:div w:id="114323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516094">
                  <w:marLeft w:val="-225"/>
                  <w:marRight w:val="-225"/>
                  <w:marTop w:val="0"/>
                  <w:marBottom w:val="0"/>
                  <w:divBdr>
                    <w:top w:val="none" w:sz="0" w:space="0" w:color="auto"/>
                    <w:left w:val="none" w:sz="0" w:space="0" w:color="auto"/>
                    <w:bottom w:val="none" w:sz="0" w:space="0" w:color="auto"/>
                    <w:right w:val="none" w:sz="0" w:space="0" w:color="auto"/>
                  </w:divBdr>
                  <w:divsChild>
                    <w:div w:id="20560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158064">
          <w:marLeft w:val="-225"/>
          <w:marRight w:val="-225"/>
          <w:marTop w:val="0"/>
          <w:marBottom w:val="0"/>
          <w:divBdr>
            <w:top w:val="none" w:sz="0" w:space="0" w:color="auto"/>
            <w:left w:val="none" w:sz="0" w:space="0" w:color="auto"/>
            <w:bottom w:val="none" w:sz="0" w:space="0" w:color="auto"/>
            <w:right w:val="none" w:sz="0" w:space="0" w:color="auto"/>
          </w:divBdr>
          <w:divsChild>
            <w:div w:id="46952474">
              <w:marLeft w:val="1462"/>
              <w:marRight w:val="0"/>
              <w:marTop w:val="0"/>
              <w:marBottom w:val="0"/>
              <w:divBdr>
                <w:top w:val="none" w:sz="0" w:space="0" w:color="auto"/>
                <w:left w:val="none" w:sz="0" w:space="0" w:color="auto"/>
                <w:bottom w:val="none" w:sz="0" w:space="0" w:color="auto"/>
                <w:right w:val="none" w:sz="0" w:space="0" w:color="auto"/>
              </w:divBdr>
            </w:div>
            <w:div w:id="793870066">
              <w:marLeft w:val="1462"/>
              <w:marRight w:val="0"/>
              <w:marTop w:val="0"/>
              <w:marBottom w:val="0"/>
              <w:divBdr>
                <w:top w:val="none" w:sz="0" w:space="0" w:color="auto"/>
                <w:left w:val="none" w:sz="0" w:space="0" w:color="auto"/>
                <w:bottom w:val="none" w:sz="0" w:space="0" w:color="auto"/>
                <w:right w:val="none" w:sz="0" w:space="0" w:color="auto"/>
              </w:divBdr>
              <w:divsChild>
                <w:div w:id="1808159034">
                  <w:marLeft w:val="0"/>
                  <w:marRight w:val="0"/>
                  <w:marTop w:val="0"/>
                  <w:marBottom w:val="450"/>
                  <w:divBdr>
                    <w:top w:val="single" w:sz="6" w:space="0" w:color="CAC8C8"/>
                    <w:left w:val="single" w:sz="6" w:space="0" w:color="CAC8C8"/>
                    <w:bottom w:val="single" w:sz="6" w:space="0" w:color="CAC8C8"/>
                    <w:right w:val="single" w:sz="6" w:space="0" w:color="CAC8C8"/>
                  </w:divBdr>
                  <w:divsChild>
                    <w:div w:id="1874995356">
                      <w:marLeft w:val="0"/>
                      <w:marRight w:val="0"/>
                      <w:marTop w:val="0"/>
                      <w:marBottom w:val="0"/>
                      <w:divBdr>
                        <w:top w:val="none" w:sz="0" w:space="0" w:color="auto"/>
                        <w:left w:val="none" w:sz="0" w:space="0" w:color="auto"/>
                        <w:bottom w:val="none" w:sz="0" w:space="0" w:color="auto"/>
                        <w:right w:val="none" w:sz="0" w:space="0" w:color="auto"/>
                      </w:divBdr>
                      <w:divsChild>
                        <w:div w:id="2144541304">
                          <w:marLeft w:val="0"/>
                          <w:marRight w:val="0"/>
                          <w:marTop w:val="0"/>
                          <w:marBottom w:val="0"/>
                          <w:divBdr>
                            <w:top w:val="none" w:sz="0" w:space="0" w:color="auto"/>
                            <w:left w:val="none" w:sz="0" w:space="0" w:color="auto"/>
                            <w:bottom w:val="none" w:sz="0" w:space="0" w:color="auto"/>
                            <w:right w:val="none" w:sz="0" w:space="0" w:color="auto"/>
                          </w:divBdr>
                          <w:divsChild>
                            <w:div w:id="116760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271116">
          <w:marLeft w:val="-225"/>
          <w:marRight w:val="-225"/>
          <w:marTop w:val="0"/>
          <w:marBottom w:val="0"/>
          <w:divBdr>
            <w:top w:val="none" w:sz="0" w:space="0" w:color="auto"/>
            <w:left w:val="none" w:sz="0" w:space="0" w:color="auto"/>
            <w:bottom w:val="none" w:sz="0" w:space="0" w:color="auto"/>
            <w:right w:val="none" w:sz="0" w:space="0" w:color="auto"/>
          </w:divBdr>
          <w:divsChild>
            <w:div w:id="219292447">
              <w:marLeft w:val="1462"/>
              <w:marRight w:val="0"/>
              <w:marTop w:val="0"/>
              <w:marBottom w:val="0"/>
              <w:divBdr>
                <w:top w:val="none" w:sz="0" w:space="0" w:color="auto"/>
                <w:left w:val="none" w:sz="0" w:space="0" w:color="auto"/>
                <w:bottom w:val="none" w:sz="0" w:space="0" w:color="auto"/>
                <w:right w:val="none" w:sz="0" w:space="0" w:color="auto"/>
              </w:divBdr>
            </w:div>
            <w:div w:id="1814365891">
              <w:marLeft w:val="1462"/>
              <w:marRight w:val="0"/>
              <w:marTop w:val="0"/>
              <w:marBottom w:val="0"/>
              <w:divBdr>
                <w:top w:val="none" w:sz="0" w:space="0" w:color="auto"/>
                <w:left w:val="none" w:sz="0" w:space="0" w:color="auto"/>
                <w:bottom w:val="none" w:sz="0" w:space="0" w:color="auto"/>
                <w:right w:val="none" w:sz="0" w:space="0" w:color="auto"/>
              </w:divBdr>
            </w:div>
          </w:divsChild>
        </w:div>
      </w:divsChild>
    </w:div>
    <w:div w:id="771633090">
      <w:bodyDiv w:val="1"/>
      <w:marLeft w:val="0"/>
      <w:marRight w:val="0"/>
      <w:marTop w:val="0"/>
      <w:marBottom w:val="0"/>
      <w:divBdr>
        <w:top w:val="none" w:sz="0" w:space="0" w:color="auto"/>
        <w:left w:val="none" w:sz="0" w:space="0" w:color="auto"/>
        <w:bottom w:val="none" w:sz="0" w:space="0" w:color="auto"/>
        <w:right w:val="none" w:sz="0" w:space="0" w:color="auto"/>
      </w:divBdr>
    </w:div>
    <w:div w:id="892422613">
      <w:bodyDiv w:val="1"/>
      <w:marLeft w:val="0"/>
      <w:marRight w:val="0"/>
      <w:marTop w:val="0"/>
      <w:marBottom w:val="0"/>
      <w:divBdr>
        <w:top w:val="none" w:sz="0" w:space="0" w:color="auto"/>
        <w:left w:val="none" w:sz="0" w:space="0" w:color="auto"/>
        <w:bottom w:val="none" w:sz="0" w:space="0" w:color="auto"/>
        <w:right w:val="none" w:sz="0" w:space="0" w:color="auto"/>
      </w:divBdr>
    </w:div>
    <w:div w:id="971524659">
      <w:bodyDiv w:val="1"/>
      <w:marLeft w:val="0"/>
      <w:marRight w:val="0"/>
      <w:marTop w:val="0"/>
      <w:marBottom w:val="0"/>
      <w:divBdr>
        <w:top w:val="none" w:sz="0" w:space="0" w:color="auto"/>
        <w:left w:val="none" w:sz="0" w:space="0" w:color="auto"/>
        <w:bottom w:val="none" w:sz="0" w:space="0" w:color="auto"/>
        <w:right w:val="none" w:sz="0" w:space="0" w:color="auto"/>
      </w:divBdr>
    </w:div>
    <w:div w:id="1051539777">
      <w:bodyDiv w:val="1"/>
      <w:marLeft w:val="0"/>
      <w:marRight w:val="0"/>
      <w:marTop w:val="0"/>
      <w:marBottom w:val="0"/>
      <w:divBdr>
        <w:top w:val="none" w:sz="0" w:space="0" w:color="auto"/>
        <w:left w:val="none" w:sz="0" w:space="0" w:color="auto"/>
        <w:bottom w:val="none" w:sz="0" w:space="0" w:color="auto"/>
        <w:right w:val="none" w:sz="0" w:space="0" w:color="auto"/>
      </w:divBdr>
    </w:div>
    <w:div w:id="1073090351">
      <w:bodyDiv w:val="1"/>
      <w:marLeft w:val="0"/>
      <w:marRight w:val="0"/>
      <w:marTop w:val="0"/>
      <w:marBottom w:val="0"/>
      <w:divBdr>
        <w:top w:val="none" w:sz="0" w:space="0" w:color="auto"/>
        <w:left w:val="none" w:sz="0" w:space="0" w:color="auto"/>
        <w:bottom w:val="none" w:sz="0" w:space="0" w:color="auto"/>
        <w:right w:val="none" w:sz="0" w:space="0" w:color="auto"/>
      </w:divBdr>
    </w:div>
    <w:div w:id="1219315655">
      <w:bodyDiv w:val="1"/>
      <w:marLeft w:val="0"/>
      <w:marRight w:val="0"/>
      <w:marTop w:val="0"/>
      <w:marBottom w:val="0"/>
      <w:divBdr>
        <w:top w:val="none" w:sz="0" w:space="0" w:color="auto"/>
        <w:left w:val="none" w:sz="0" w:space="0" w:color="auto"/>
        <w:bottom w:val="none" w:sz="0" w:space="0" w:color="auto"/>
        <w:right w:val="none" w:sz="0" w:space="0" w:color="auto"/>
      </w:divBdr>
    </w:div>
    <w:div w:id="1345747154">
      <w:bodyDiv w:val="1"/>
      <w:marLeft w:val="0"/>
      <w:marRight w:val="0"/>
      <w:marTop w:val="0"/>
      <w:marBottom w:val="0"/>
      <w:divBdr>
        <w:top w:val="none" w:sz="0" w:space="0" w:color="auto"/>
        <w:left w:val="none" w:sz="0" w:space="0" w:color="auto"/>
        <w:bottom w:val="none" w:sz="0" w:space="0" w:color="auto"/>
        <w:right w:val="none" w:sz="0" w:space="0" w:color="auto"/>
      </w:divBdr>
    </w:div>
    <w:div w:id="1424957564">
      <w:bodyDiv w:val="1"/>
      <w:marLeft w:val="0"/>
      <w:marRight w:val="0"/>
      <w:marTop w:val="0"/>
      <w:marBottom w:val="0"/>
      <w:divBdr>
        <w:top w:val="none" w:sz="0" w:space="0" w:color="auto"/>
        <w:left w:val="none" w:sz="0" w:space="0" w:color="auto"/>
        <w:bottom w:val="none" w:sz="0" w:space="0" w:color="auto"/>
        <w:right w:val="none" w:sz="0" w:space="0" w:color="auto"/>
      </w:divBdr>
    </w:div>
    <w:div w:id="1706978723">
      <w:bodyDiv w:val="1"/>
      <w:marLeft w:val="0"/>
      <w:marRight w:val="0"/>
      <w:marTop w:val="0"/>
      <w:marBottom w:val="0"/>
      <w:divBdr>
        <w:top w:val="none" w:sz="0" w:space="0" w:color="auto"/>
        <w:left w:val="none" w:sz="0" w:space="0" w:color="auto"/>
        <w:bottom w:val="none" w:sz="0" w:space="0" w:color="auto"/>
        <w:right w:val="none" w:sz="0" w:space="0" w:color="auto"/>
      </w:divBdr>
    </w:div>
    <w:div w:id="1739867100">
      <w:bodyDiv w:val="1"/>
      <w:marLeft w:val="0"/>
      <w:marRight w:val="0"/>
      <w:marTop w:val="0"/>
      <w:marBottom w:val="0"/>
      <w:divBdr>
        <w:top w:val="none" w:sz="0" w:space="0" w:color="auto"/>
        <w:left w:val="none" w:sz="0" w:space="0" w:color="auto"/>
        <w:bottom w:val="none" w:sz="0" w:space="0" w:color="auto"/>
        <w:right w:val="none" w:sz="0" w:space="0" w:color="auto"/>
      </w:divBdr>
    </w:div>
    <w:div w:id="1811703456">
      <w:bodyDiv w:val="1"/>
      <w:marLeft w:val="0"/>
      <w:marRight w:val="0"/>
      <w:marTop w:val="0"/>
      <w:marBottom w:val="0"/>
      <w:divBdr>
        <w:top w:val="none" w:sz="0" w:space="0" w:color="auto"/>
        <w:left w:val="none" w:sz="0" w:space="0" w:color="auto"/>
        <w:bottom w:val="none" w:sz="0" w:space="0" w:color="auto"/>
        <w:right w:val="none" w:sz="0" w:space="0" w:color="auto"/>
      </w:divBdr>
    </w:div>
    <w:div w:id="1824275881">
      <w:bodyDiv w:val="1"/>
      <w:marLeft w:val="0"/>
      <w:marRight w:val="0"/>
      <w:marTop w:val="0"/>
      <w:marBottom w:val="0"/>
      <w:divBdr>
        <w:top w:val="none" w:sz="0" w:space="0" w:color="auto"/>
        <w:left w:val="none" w:sz="0" w:space="0" w:color="auto"/>
        <w:bottom w:val="none" w:sz="0" w:space="0" w:color="auto"/>
        <w:right w:val="none" w:sz="0" w:space="0" w:color="auto"/>
      </w:divBdr>
      <w:divsChild>
        <w:div w:id="959528467">
          <w:marLeft w:val="0"/>
          <w:marRight w:val="0"/>
          <w:marTop w:val="0"/>
          <w:marBottom w:val="0"/>
          <w:divBdr>
            <w:top w:val="none" w:sz="0" w:space="0" w:color="auto"/>
            <w:left w:val="none" w:sz="0" w:space="0" w:color="auto"/>
            <w:bottom w:val="none" w:sz="0" w:space="0" w:color="auto"/>
            <w:right w:val="none" w:sz="0" w:space="0" w:color="auto"/>
          </w:divBdr>
          <w:divsChild>
            <w:div w:id="380178141">
              <w:marLeft w:val="0"/>
              <w:marRight w:val="0"/>
              <w:marTop w:val="0"/>
              <w:marBottom w:val="0"/>
              <w:divBdr>
                <w:top w:val="none" w:sz="0" w:space="0" w:color="auto"/>
                <w:left w:val="none" w:sz="0" w:space="0" w:color="auto"/>
                <w:bottom w:val="none" w:sz="0" w:space="0" w:color="auto"/>
                <w:right w:val="none" w:sz="0" w:space="0" w:color="auto"/>
              </w:divBdr>
              <w:divsChild>
                <w:div w:id="722993810">
                  <w:marLeft w:val="150"/>
                  <w:marRight w:val="75"/>
                  <w:marTop w:val="150"/>
                  <w:marBottom w:val="75"/>
                  <w:divBdr>
                    <w:top w:val="none" w:sz="0" w:space="0" w:color="auto"/>
                    <w:left w:val="single" w:sz="12" w:space="8" w:color="C3D9E5"/>
                    <w:bottom w:val="none" w:sz="0" w:space="0" w:color="auto"/>
                    <w:right w:val="none" w:sz="0" w:space="0" w:color="auto"/>
                  </w:divBdr>
                  <w:divsChild>
                    <w:div w:id="549658537">
                      <w:marLeft w:val="0"/>
                      <w:marRight w:val="0"/>
                      <w:marTop w:val="0"/>
                      <w:marBottom w:val="0"/>
                      <w:divBdr>
                        <w:top w:val="none" w:sz="0" w:space="0" w:color="auto"/>
                        <w:left w:val="none" w:sz="0" w:space="0" w:color="auto"/>
                        <w:bottom w:val="none" w:sz="0" w:space="0" w:color="auto"/>
                        <w:right w:val="none" w:sz="0" w:space="0" w:color="auto"/>
                      </w:divBdr>
                      <w:divsChild>
                        <w:div w:id="75052210">
                          <w:marLeft w:val="0"/>
                          <w:marRight w:val="0"/>
                          <w:marTop w:val="0"/>
                          <w:marBottom w:val="0"/>
                          <w:divBdr>
                            <w:top w:val="none" w:sz="0" w:space="0" w:color="auto"/>
                            <w:left w:val="none" w:sz="0" w:space="0" w:color="auto"/>
                            <w:bottom w:val="none" w:sz="0" w:space="0" w:color="auto"/>
                            <w:right w:val="none" w:sz="0" w:space="0" w:color="auto"/>
                          </w:divBdr>
                          <w:divsChild>
                            <w:div w:id="226839924">
                              <w:marLeft w:val="0"/>
                              <w:marRight w:val="0"/>
                              <w:marTop w:val="0"/>
                              <w:marBottom w:val="0"/>
                              <w:divBdr>
                                <w:top w:val="none" w:sz="0" w:space="0" w:color="auto"/>
                                <w:left w:val="none" w:sz="0" w:space="0" w:color="auto"/>
                                <w:bottom w:val="none" w:sz="0" w:space="0" w:color="auto"/>
                                <w:right w:val="none" w:sz="0" w:space="0" w:color="auto"/>
                              </w:divBdr>
                            </w:div>
                            <w:div w:id="197356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1158440">
      <w:bodyDiv w:val="1"/>
      <w:marLeft w:val="0"/>
      <w:marRight w:val="0"/>
      <w:marTop w:val="0"/>
      <w:marBottom w:val="0"/>
      <w:divBdr>
        <w:top w:val="none" w:sz="0" w:space="0" w:color="auto"/>
        <w:left w:val="none" w:sz="0" w:space="0" w:color="auto"/>
        <w:bottom w:val="none" w:sz="0" w:space="0" w:color="auto"/>
        <w:right w:val="none" w:sz="0" w:space="0" w:color="auto"/>
      </w:divBdr>
      <w:divsChild>
        <w:div w:id="1303079432">
          <w:marLeft w:val="0"/>
          <w:marRight w:val="0"/>
          <w:marTop w:val="0"/>
          <w:marBottom w:val="0"/>
          <w:divBdr>
            <w:top w:val="none" w:sz="0" w:space="0" w:color="auto"/>
            <w:left w:val="none" w:sz="0" w:space="0" w:color="auto"/>
            <w:bottom w:val="none" w:sz="0" w:space="0" w:color="auto"/>
            <w:right w:val="none" w:sz="0" w:space="0" w:color="auto"/>
          </w:divBdr>
          <w:divsChild>
            <w:div w:id="2012903631">
              <w:marLeft w:val="0"/>
              <w:marRight w:val="0"/>
              <w:marTop w:val="0"/>
              <w:marBottom w:val="0"/>
              <w:divBdr>
                <w:top w:val="none" w:sz="0" w:space="0" w:color="auto"/>
                <w:left w:val="none" w:sz="0" w:space="0" w:color="auto"/>
                <w:bottom w:val="none" w:sz="0" w:space="0" w:color="auto"/>
                <w:right w:val="none" w:sz="0" w:space="0" w:color="auto"/>
              </w:divBdr>
              <w:divsChild>
                <w:div w:id="1722630859">
                  <w:marLeft w:val="0"/>
                  <w:marRight w:val="0"/>
                  <w:marTop w:val="0"/>
                  <w:marBottom w:val="0"/>
                  <w:divBdr>
                    <w:top w:val="none" w:sz="0" w:space="0" w:color="auto"/>
                    <w:left w:val="none" w:sz="0" w:space="0" w:color="auto"/>
                    <w:bottom w:val="none" w:sz="0" w:space="0" w:color="auto"/>
                    <w:right w:val="none" w:sz="0" w:space="0" w:color="auto"/>
                  </w:divBdr>
                  <w:divsChild>
                    <w:div w:id="50273144">
                      <w:marLeft w:val="0"/>
                      <w:marRight w:val="0"/>
                      <w:marTop w:val="0"/>
                      <w:marBottom w:val="0"/>
                      <w:divBdr>
                        <w:top w:val="none" w:sz="0" w:space="0" w:color="auto"/>
                        <w:left w:val="none" w:sz="0" w:space="0" w:color="auto"/>
                        <w:bottom w:val="none" w:sz="0" w:space="0" w:color="auto"/>
                        <w:right w:val="none" w:sz="0" w:space="0" w:color="auto"/>
                      </w:divBdr>
                      <w:divsChild>
                        <w:div w:id="357195592">
                          <w:marLeft w:val="0"/>
                          <w:marRight w:val="0"/>
                          <w:marTop w:val="0"/>
                          <w:marBottom w:val="0"/>
                          <w:divBdr>
                            <w:top w:val="none" w:sz="0" w:space="0" w:color="auto"/>
                            <w:left w:val="none" w:sz="0" w:space="0" w:color="auto"/>
                            <w:bottom w:val="none" w:sz="0" w:space="0" w:color="auto"/>
                            <w:right w:val="none" w:sz="0" w:space="0" w:color="auto"/>
                          </w:divBdr>
                        </w:div>
                        <w:div w:id="699014433">
                          <w:marLeft w:val="0"/>
                          <w:marRight w:val="0"/>
                          <w:marTop w:val="0"/>
                          <w:marBottom w:val="0"/>
                          <w:divBdr>
                            <w:top w:val="none" w:sz="0" w:space="0" w:color="auto"/>
                            <w:left w:val="none" w:sz="0" w:space="0" w:color="auto"/>
                            <w:bottom w:val="none" w:sz="0" w:space="0" w:color="auto"/>
                            <w:right w:val="none" w:sz="0" w:space="0" w:color="auto"/>
                          </w:divBdr>
                          <w:divsChild>
                            <w:div w:id="195644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384864">
                  <w:marLeft w:val="0"/>
                  <w:marRight w:val="0"/>
                  <w:marTop w:val="0"/>
                  <w:marBottom w:val="0"/>
                  <w:divBdr>
                    <w:top w:val="none" w:sz="0" w:space="0" w:color="auto"/>
                    <w:left w:val="none" w:sz="0" w:space="0" w:color="auto"/>
                    <w:bottom w:val="none" w:sz="0" w:space="0" w:color="auto"/>
                    <w:right w:val="none" w:sz="0" w:space="0" w:color="auto"/>
                  </w:divBdr>
                  <w:divsChild>
                    <w:div w:id="605163054">
                      <w:marLeft w:val="0"/>
                      <w:marRight w:val="0"/>
                      <w:marTop w:val="0"/>
                      <w:marBottom w:val="0"/>
                      <w:divBdr>
                        <w:top w:val="none" w:sz="0" w:space="0" w:color="auto"/>
                        <w:left w:val="none" w:sz="0" w:space="0" w:color="auto"/>
                        <w:bottom w:val="none" w:sz="0" w:space="0" w:color="auto"/>
                        <w:right w:val="none" w:sz="0" w:space="0" w:color="auto"/>
                      </w:divBdr>
                    </w:div>
                    <w:div w:id="1228685234">
                      <w:marLeft w:val="0"/>
                      <w:marRight w:val="0"/>
                      <w:marTop w:val="0"/>
                      <w:marBottom w:val="0"/>
                      <w:divBdr>
                        <w:top w:val="none" w:sz="0" w:space="0" w:color="auto"/>
                        <w:left w:val="none" w:sz="0" w:space="0" w:color="auto"/>
                        <w:bottom w:val="none" w:sz="0" w:space="0" w:color="auto"/>
                        <w:right w:val="none" w:sz="0" w:space="0" w:color="auto"/>
                      </w:divBdr>
                      <w:divsChild>
                        <w:div w:id="70957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376219">
      <w:bodyDiv w:val="1"/>
      <w:marLeft w:val="0"/>
      <w:marRight w:val="0"/>
      <w:marTop w:val="0"/>
      <w:marBottom w:val="0"/>
      <w:divBdr>
        <w:top w:val="none" w:sz="0" w:space="0" w:color="auto"/>
        <w:left w:val="none" w:sz="0" w:space="0" w:color="auto"/>
        <w:bottom w:val="none" w:sz="0" w:space="0" w:color="auto"/>
        <w:right w:val="none" w:sz="0" w:space="0" w:color="auto"/>
      </w:divBdr>
    </w:div>
    <w:div w:id="1952280917">
      <w:bodyDiv w:val="1"/>
      <w:marLeft w:val="0"/>
      <w:marRight w:val="0"/>
      <w:marTop w:val="0"/>
      <w:marBottom w:val="0"/>
      <w:divBdr>
        <w:top w:val="none" w:sz="0" w:space="0" w:color="auto"/>
        <w:left w:val="none" w:sz="0" w:space="0" w:color="auto"/>
        <w:bottom w:val="none" w:sz="0" w:space="0" w:color="auto"/>
        <w:right w:val="none" w:sz="0" w:space="0" w:color="auto"/>
      </w:divBdr>
      <w:divsChild>
        <w:div w:id="997076207">
          <w:marLeft w:val="0"/>
          <w:marRight w:val="0"/>
          <w:marTop w:val="0"/>
          <w:marBottom w:val="0"/>
          <w:divBdr>
            <w:top w:val="none" w:sz="0" w:space="0" w:color="auto"/>
            <w:left w:val="none" w:sz="0" w:space="0" w:color="auto"/>
            <w:bottom w:val="none" w:sz="0" w:space="0" w:color="auto"/>
            <w:right w:val="none" w:sz="0" w:space="0" w:color="auto"/>
          </w:divBdr>
          <w:divsChild>
            <w:div w:id="251163270">
              <w:marLeft w:val="0"/>
              <w:marRight w:val="0"/>
              <w:marTop w:val="0"/>
              <w:marBottom w:val="0"/>
              <w:divBdr>
                <w:top w:val="none" w:sz="0" w:space="0" w:color="auto"/>
                <w:left w:val="none" w:sz="0" w:space="0" w:color="auto"/>
                <w:bottom w:val="none" w:sz="0" w:space="0" w:color="auto"/>
                <w:right w:val="none" w:sz="0" w:space="0" w:color="auto"/>
              </w:divBdr>
              <w:divsChild>
                <w:div w:id="2067561688">
                  <w:marLeft w:val="0"/>
                  <w:marRight w:val="0"/>
                  <w:marTop w:val="300"/>
                  <w:marBottom w:val="300"/>
                  <w:divBdr>
                    <w:top w:val="single" w:sz="2" w:space="0" w:color="0000FF"/>
                    <w:left w:val="single" w:sz="2" w:space="0" w:color="0000FF"/>
                    <w:bottom w:val="single" w:sz="2" w:space="0" w:color="0000FF"/>
                    <w:right w:val="single" w:sz="2" w:space="0" w:color="0000FF"/>
                  </w:divBdr>
                  <w:divsChild>
                    <w:div w:id="308822978">
                      <w:marLeft w:val="0"/>
                      <w:marRight w:val="0"/>
                      <w:marTop w:val="0"/>
                      <w:marBottom w:val="0"/>
                      <w:divBdr>
                        <w:top w:val="single" w:sz="2" w:space="0" w:color="00FF00"/>
                        <w:left w:val="single" w:sz="2" w:space="0" w:color="00FF00"/>
                        <w:bottom w:val="single" w:sz="2" w:space="0" w:color="00FF00"/>
                        <w:right w:val="single" w:sz="2" w:space="0" w:color="00FF00"/>
                      </w:divBdr>
                      <w:divsChild>
                        <w:div w:id="473447415">
                          <w:marLeft w:val="0"/>
                          <w:marRight w:val="0"/>
                          <w:marTop w:val="0"/>
                          <w:marBottom w:val="0"/>
                          <w:divBdr>
                            <w:top w:val="none" w:sz="0" w:space="0" w:color="auto"/>
                            <w:left w:val="none" w:sz="0" w:space="0" w:color="auto"/>
                            <w:bottom w:val="none" w:sz="0" w:space="0" w:color="auto"/>
                            <w:right w:val="none" w:sz="0" w:space="0" w:color="auto"/>
                          </w:divBdr>
                          <w:divsChild>
                            <w:div w:id="1115632851">
                              <w:marLeft w:val="0"/>
                              <w:marRight w:val="0"/>
                              <w:marTop w:val="0"/>
                              <w:marBottom w:val="0"/>
                              <w:divBdr>
                                <w:top w:val="none" w:sz="0" w:space="0" w:color="auto"/>
                                <w:left w:val="none" w:sz="0" w:space="0" w:color="auto"/>
                                <w:bottom w:val="none" w:sz="0" w:space="0" w:color="auto"/>
                                <w:right w:val="none" w:sz="0" w:space="0" w:color="auto"/>
                              </w:divBdr>
                              <w:divsChild>
                                <w:div w:id="102559522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9454391">
      <w:bodyDiv w:val="1"/>
      <w:marLeft w:val="0"/>
      <w:marRight w:val="0"/>
      <w:marTop w:val="0"/>
      <w:marBottom w:val="0"/>
      <w:divBdr>
        <w:top w:val="none" w:sz="0" w:space="0" w:color="auto"/>
        <w:left w:val="none" w:sz="0" w:space="0" w:color="auto"/>
        <w:bottom w:val="none" w:sz="0" w:space="0" w:color="auto"/>
        <w:right w:val="none" w:sz="0" w:space="0" w:color="auto"/>
      </w:divBdr>
    </w:div>
    <w:div w:id="2022392994">
      <w:bodyDiv w:val="1"/>
      <w:marLeft w:val="0"/>
      <w:marRight w:val="0"/>
      <w:marTop w:val="0"/>
      <w:marBottom w:val="0"/>
      <w:divBdr>
        <w:top w:val="none" w:sz="0" w:space="0" w:color="auto"/>
        <w:left w:val="none" w:sz="0" w:space="0" w:color="auto"/>
        <w:bottom w:val="none" w:sz="0" w:space="0" w:color="auto"/>
        <w:right w:val="none" w:sz="0" w:space="0" w:color="auto"/>
      </w:divBdr>
    </w:div>
    <w:div w:id="206984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jleder@vds.de" TargetMode="External"/><Relationship Id="rId2" Type="http://schemas.openxmlformats.org/officeDocument/2006/relationships/oleObject" Target="embeddings/oleObject1.bin"/><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ae1ce1-80ab-4291-945c-4222831eec00">
      <Terms xmlns="http://schemas.microsoft.com/office/infopath/2007/PartnerControls"/>
    </lcf76f155ced4ddcb4097134ff3c332f>
    <TaxCatchAll xmlns="5e769a71-5660-4702-85fd-a89a8f836c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32C87ECADF89E24191FC2E6BB35E7E97" ma:contentTypeVersion="17" ma:contentTypeDescription="Ein neues Dokument erstellen." ma:contentTypeScope="" ma:versionID="acd521eaa0dd1377b5738f145a72c35c">
  <xsd:schema xmlns:xsd="http://www.w3.org/2001/XMLSchema" xmlns:xs="http://www.w3.org/2001/XMLSchema" xmlns:p="http://schemas.microsoft.com/office/2006/metadata/properties" xmlns:ns2="6aae1ce1-80ab-4291-945c-4222831eec00" xmlns:ns3="5e769a71-5660-4702-85fd-a89a8f836c85" targetNamespace="http://schemas.microsoft.com/office/2006/metadata/properties" ma:root="true" ma:fieldsID="5904bea73ad1a7460df9d982f56f8f59" ns2:_="" ns3:_="">
    <xsd:import namespace="6aae1ce1-80ab-4291-945c-4222831eec00"/>
    <xsd:import namespace="5e769a71-5660-4702-85fd-a89a8f836c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3:TaxCatchAll"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e1ce1-80ab-4291-945c-4222831ee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02fcc50e-bda2-420b-8df9-f7c801da5f7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769a71-5660-4702-85fd-a89a8f836c85"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6034626b-4fc7-488b-a0ef-6728a6055971}" ma:internalName="TaxCatchAll" ma:showField="CatchAllData" ma:web="5e769a71-5660-4702-85fd-a89a8f836c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20E364-92DB-4BBF-AE99-48868B29BDBF}">
  <ds:schemaRefs>
    <ds:schemaRef ds:uri="http://schemas.microsoft.com/office/2006/metadata/properties"/>
    <ds:schemaRef ds:uri="http://schemas.microsoft.com/office/infopath/2007/PartnerControls"/>
    <ds:schemaRef ds:uri="6aae1ce1-80ab-4291-945c-4222831eec00"/>
    <ds:schemaRef ds:uri="5e769a71-5660-4702-85fd-a89a8f836c85"/>
  </ds:schemaRefs>
</ds:datastoreItem>
</file>

<file path=customXml/itemProps2.xml><?xml version="1.0" encoding="utf-8"?>
<ds:datastoreItem xmlns:ds="http://schemas.openxmlformats.org/officeDocument/2006/customXml" ds:itemID="{4E7E3409-1EAD-4A0D-B59C-61BED83695A6}">
  <ds:schemaRefs>
    <ds:schemaRef ds:uri="http://schemas.microsoft.com/sharepoint/v3/contenttype/forms"/>
  </ds:schemaRefs>
</ds:datastoreItem>
</file>

<file path=customXml/itemProps3.xml><?xml version="1.0" encoding="utf-8"?>
<ds:datastoreItem xmlns:ds="http://schemas.openxmlformats.org/officeDocument/2006/customXml" ds:itemID="{2F138868-E3E8-454D-AE52-9548BC3F7701}">
  <ds:schemaRefs>
    <ds:schemaRef ds:uri="http://schemas.openxmlformats.org/officeDocument/2006/bibliography"/>
  </ds:schemaRefs>
</ds:datastoreItem>
</file>

<file path=customXml/itemProps4.xml><?xml version="1.0" encoding="utf-8"?>
<ds:datastoreItem xmlns:ds="http://schemas.openxmlformats.org/officeDocument/2006/customXml" ds:itemID="{0173885D-C274-40FA-B8E5-61F623B7B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e1ce1-80ab-4291-945c-4222831eec00"/>
    <ds:schemaRef ds:uri="5e769a71-5660-4702-85fd-a89a8f836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1377</Words>
  <Characters>8677</Characters>
  <Application>Microsoft Office Word</Application>
  <DocSecurity>0</DocSecurity>
  <Lines>72</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 VdS</vt:lpstr>
      <vt:lpstr>Pressemitteilung xy/2010</vt:lpstr>
    </vt:vector>
  </TitlesOfParts>
  <Company>VdS Schadenverhütung GmbH</Company>
  <LinksUpToDate>false</LinksUpToDate>
  <CharactersWithSpaces>10034</CharactersWithSpaces>
  <SharedDoc>false</SharedDoc>
  <HLinks>
    <vt:vector size="6" baseType="variant">
      <vt:variant>
        <vt:i4>1376297</vt:i4>
      </vt:variant>
      <vt:variant>
        <vt:i4>0</vt:i4>
      </vt:variant>
      <vt:variant>
        <vt:i4>0</vt:i4>
      </vt:variant>
      <vt:variant>
        <vt:i4>5</vt:i4>
      </vt:variant>
      <vt:variant>
        <vt:lpwstr>mailto:fscharr@vds.de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VdS</dc:title>
  <dc:creator>DM S-F</dc:creator>
  <cp:lastModifiedBy>Leder,Jan</cp:lastModifiedBy>
  <cp:revision>83</cp:revision>
  <cp:lastPrinted>2026-08-12T11:17:00Z</cp:lastPrinted>
  <dcterms:created xsi:type="dcterms:W3CDTF">2026-07-28T12:27:00Z</dcterms:created>
  <dcterms:modified xsi:type="dcterms:W3CDTF">2026-08-12T12:23:00Z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0x01010032C87ECADF89E24191FC2E6BB35E7E97</vt:lpwstr>
  </property>
  <property fmtid="{D5CDD505-2E9C-101B-9397-08002B2CF9AE}" pid="3" name="MediaServiceImageTags">
    <vt:lpwstr/>
  </property>
</Properties>
</file>